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59" w:rsidRDefault="00562859" w:rsidP="00562859">
      <w:pPr>
        <w:jc w:val="center"/>
        <w:rPr>
          <w:sz w:val="37"/>
        </w:rPr>
      </w:pPr>
      <w:r>
        <w:rPr>
          <w:noProof/>
          <w:lang w:eastAsia="ru-RU"/>
        </w:rPr>
        <w:drawing>
          <wp:inline distT="0" distB="0" distL="0" distR="0">
            <wp:extent cx="612775" cy="776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775" cy="776605"/>
                    </a:xfrm>
                    <a:prstGeom prst="rect">
                      <a:avLst/>
                    </a:prstGeom>
                    <a:solidFill>
                      <a:srgbClr val="FFFFFF"/>
                    </a:solidFill>
                    <a:ln w="9525">
                      <a:noFill/>
                      <a:miter lim="800000"/>
                      <a:headEnd/>
                      <a:tailEnd/>
                    </a:ln>
                  </pic:spPr>
                </pic:pic>
              </a:graphicData>
            </a:graphic>
          </wp:inline>
        </w:drawing>
      </w:r>
    </w:p>
    <w:p w:rsidR="00562859" w:rsidRDefault="00562859" w:rsidP="00562859">
      <w:pPr>
        <w:jc w:val="center"/>
        <w:rPr>
          <w:sz w:val="37"/>
        </w:rPr>
      </w:pPr>
    </w:p>
    <w:p w:rsidR="00562859" w:rsidRDefault="00562859" w:rsidP="00562859">
      <w:pPr>
        <w:jc w:val="center"/>
        <w:rPr>
          <w:rFonts w:ascii="Arial" w:hAnsi="Arial" w:cs="Arial"/>
          <w:sz w:val="36"/>
        </w:rPr>
      </w:pPr>
      <w:r>
        <w:rPr>
          <w:rFonts w:ascii="Arial" w:hAnsi="Arial" w:cs="Arial"/>
          <w:b/>
          <w:spacing w:val="24"/>
          <w:sz w:val="40"/>
        </w:rPr>
        <w:t>Котельничская районная Дума</w:t>
      </w:r>
    </w:p>
    <w:p w:rsidR="00562859" w:rsidRDefault="00770FB3" w:rsidP="00562859">
      <w:pPr>
        <w:jc w:val="center"/>
      </w:pPr>
      <w:r>
        <w:rPr>
          <w:rFonts w:ascii="Arial" w:hAnsi="Arial" w:cs="Arial"/>
          <w:sz w:val="36"/>
        </w:rPr>
        <w:t>шестого</w:t>
      </w:r>
      <w:r w:rsidR="00562859">
        <w:rPr>
          <w:rFonts w:ascii="Arial" w:hAnsi="Arial" w:cs="Arial"/>
          <w:sz w:val="36"/>
        </w:rPr>
        <w:t xml:space="preserve"> созыва</w:t>
      </w:r>
    </w:p>
    <w:p w:rsidR="00562859" w:rsidRDefault="00562859" w:rsidP="00562859">
      <w:pPr>
        <w:jc w:val="center"/>
      </w:pPr>
    </w:p>
    <w:p w:rsidR="00562859" w:rsidRDefault="00562859" w:rsidP="00562859">
      <w:pPr>
        <w:jc w:val="center"/>
      </w:pPr>
    </w:p>
    <w:p w:rsidR="00562859" w:rsidRDefault="00562859" w:rsidP="00562859">
      <w:pPr>
        <w:jc w:val="center"/>
        <w:rPr>
          <w:sz w:val="36"/>
          <w:szCs w:val="43"/>
        </w:rPr>
      </w:pPr>
      <w:r>
        <w:rPr>
          <w:rFonts w:ascii="Arial" w:hAnsi="Arial" w:cs="Arial"/>
          <w:b/>
          <w:spacing w:val="80"/>
          <w:sz w:val="36"/>
        </w:rPr>
        <w:t>РЕШЕНИЕ</w:t>
      </w:r>
    </w:p>
    <w:p w:rsidR="00562859" w:rsidRDefault="00562859" w:rsidP="00562859">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562859" w:rsidTr="00C87527">
        <w:tc>
          <w:tcPr>
            <w:tcW w:w="1710" w:type="dxa"/>
            <w:tcBorders>
              <w:bottom w:val="single" w:sz="1" w:space="0" w:color="000000"/>
            </w:tcBorders>
            <w:shd w:val="clear" w:color="auto" w:fill="auto"/>
          </w:tcPr>
          <w:p w:rsidR="00562859" w:rsidRDefault="003170AF" w:rsidP="00C87527">
            <w:pPr>
              <w:pStyle w:val="a6"/>
              <w:snapToGrid w:val="0"/>
              <w:jc w:val="center"/>
              <w:rPr>
                <w:sz w:val="28"/>
                <w:szCs w:val="28"/>
              </w:rPr>
            </w:pPr>
            <w:r>
              <w:rPr>
                <w:sz w:val="28"/>
                <w:szCs w:val="28"/>
              </w:rPr>
              <w:t>17.12.2021</w:t>
            </w:r>
          </w:p>
        </w:tc>
        <w:tc>
          <w:tcPr>
            <w:tcW w:w="6060" w:type="dxa"/>
            <w:shd w:val="clear" w:color="auto" w:fill="auto"/>
          </w:tcPr>
          <w:p w:rsidR="00562859" w:rsidRDefault="00562859" w:rsidP="00C87527">
            <w:pPr>
              <w:pStyle w:val="a6"/>
              <w:snapToGrid w:val="0"/>
              <w:jc w:val="right"/>
              <w:rPr>
                <w:sz w:val="28"/>
                <w:szCs w:val="28"/>
              </w:rPr>
            </w:pPr>
            <w:r>
              <w:rPr>
                <w:sz w:val="28"/>
                <w:szCs w:val="28"/>
              </w:rPr>
              <w:t>№</w:t>
            </w:r>
          </w:p>
        </w:tc>
        <w:tc>
          <w:tcPr>
            <w:tcW w:w="1697" w:type="dxa"/>
            <w:tcBorders>
              <w:bottom w:val="single" w:sz="1" w:space="0" w:color="000000"/>
            </w:tcBorders>
            <w:shd w:val="clear" w:color="auto" w:fill="auto"/>
          </w:tcPr>
          <w:p w:rsidR="00562859" w:rsidRPr="007617F6" w:rsidRDefault="003170AF" w:rsidP="00C87527">
            <w:pPr>
              <w:pStyle w:val="a6"/>
              <w:snapToGrid w:val="0"/>
              <w:jc w:val="center"/>
              <w:rPr>
                <w:sz w:val="28"/>
                <w:szCs w:val="28"/>
              </w:rPr>
            </w:pPr>
            <w:r>
              <w:rPr>
                <w:sz w:val="28"/>
                <w:szCs w:val="28"/>
              </w:rPr>
              <w:t>52</w:t>
            </w:r>
          </w:p>
        </w:tc>
      </w:tr>
      <w:tr w:rsidR="00562859" w:rsidTr="00C87527">
        <w:tc>
          <w:tcPr>
            <w:tcW w:w="1710" w:type="dxa"/>
            <w:shd w:val="clear" w:color="auto" w:fill="auto"/>
          </w:tcPr>
          <w:p w:rsidR="00562859" w:rsidRDefault="00562859" w:rsidP="00C87527">
            <w:pPr>
              <w:pStyle w:val="a6"/>
              <w:snapToGrid w:val="0"/>
              <w:jc w:val="center"/>
              <w:rPr>
                <w:sz w:val="28"/>
                <w:szCs w:val="28"/>
              </w:rPr>
            </w:pPr>
          </w:p>
        </w:tc>
        <w:tc>
          <w:tcPr>
            <w:tcW w:w="6060" w:type="dxa"/>
            <w:shd w:val="clear" w:color="auto" w:fill="auto"/>
          </w:tcPr>
          <w:p w:rsidR="00562859" w:rsidRDefault="00562859" w:rsidP="00C87527">
            <w:pPr>
              <w:pStyle w:val="a6"/>
              <w:snapToGrid w:val="0"/>
              <w:jc w:val="center"/>
              <w:rPr>
                <w:sz w:val="28"/>
                <w:szCs w:val="28"/>
              </w:rPr>
            </w:pPr>
            <w:r>
              <w:rPr>
                <w:sz w:val="28"/>
                <w:szCs w:val="28"/>
              </w:rPr>
              <w:t>г.</w:t>
            </w:r>
            <w:r w:rsidR="00927E75">
              <w:rPr>
                <w:sz w:val="28"/>
                <w:szCs w:val="28"/>
              </w:rPr>
              <w:t xml:space="preserve"> </w:t>
            </w:r>
            <w:r>
              <w:rPr>
                <w:sz w:val="28"/>
                <w:szCs w:val="28"/>
              </w:rPr>
              <w:t>Котельнич</w:t>
            </w:r>
          </w:p>
        </w:tc>
        <w:tc>
          <w:tcPr>
            <w:tcW w:w="1697" w:type="dxa"/>
            <w:shd w:val="clear" w:color="auto" w:fill="auto"/>
          </w:tcPr>
          <w:p w:rsidR="00562859" w:rsidRPr="007617F6" w:rsidRDefault="00562859" w:rsidP="00C87527">
            <w:pPr>
              <w:pStyle w:val="a6"/>
              <w:snapToGrid w:val="0"/>
              <w:jc w:val="center"/>
              <w:rPr>
                <w:sz w:val="28"/>
                <w:szCs w:val="28"/>
              </w:rPr>
            </w:pPr>
          </w:p>
        </w:tc>
      </w:tr>
    </w:tbl>
    <w:p w:rsidR="00562859" w:rsidRDefault="00562859" w:rsidP="00DA295B">
      <w:pPr>
        <w:jc w:val="both"/>
      </w:pPr>
    </w:p>
    <w:tbl>
      <w:tblPr>
        <w:tblW w:w="0" w:type="auto"/>
        <w:tblInd w:w="42" w:type="dxa"/>
        <w:tblLayout w:type="fixed"/>
        <w:tblCellMar>
          <w:top w:w="55" w:type="dxa"/>
          <w:left w:w="55" w:type="dxa"/>
          <w:bottom w:w="55" w:type="dxa"/>
          <w:right w:w="55" w:type="dxa"/>
        </w:tblCellMar>
        <w:tblLook w:val="0000"/>
      </w:tblPr>
      <w:tblGrid>
        <w:gridCol w:w="900"/>
        <w:gridCol w:w="7035"/>
        <w:gridCol w:w="1544"/>
      </w:tblGrid>
      <w:tr w:rsidR="00562859" w:rsidRPr="007E52EE" w:rsidTr="00C87527">
        <w:tc>
          <w:tcPr>
            <w:tcW w:w="900" w:type="dxa"/>
            <w:shd w:val="clear" w:color="auto" w:fill="auto"/>
          </w:tcPr>
          <w:p w:rsidR="00562859" w:rsidRPr="007E52EE" w:rsidRDefault="00562859" w:rsidP="00DA295B">
            <w:pPr>
              <w:pStyle w:val="a6"/>
              <w:snapToGrid w:val="0"/>
              <w:jc w:val="both"/>
              <w:rPr>
                <w:sz w:val="27"/>
                <w:szCs w:val="27"/>
              </w:rPr>
            </w:pPr>
          </w:p>
        </w:tc>
        <w:tc>
          <w:tcPr>
            <w:tcW w:w="7035" w:type="dxa"/>
            <w:shd w:val="clear" w:color="auto" w:fill="auto"/>
          </w:tcPr>
          <w:p w:rsidR="00562859" w:rsidRPr="007E52EE" w:rsidRDefault="00562859" w:rsidP="005C4ED5">
            <w:pPr>
              <w:jc w:val="center"/>
              <w:rPr>
                <w:sz w:val="27"/>
                <w:szCs w:val="27"/>
              </w:rPr>
            </w:pPr>
            <w:r w:rsidRPr="001F47B1">
              <w:rPr>
                <w:b/>
                <w:sz w:val="28"/>
                <w:szCs w:val="28"/>
              </w:rPr>
              <w:t>О</w:t>
            </w:r>
            <w:r>
              <w:rPr>
                <w:b/>
                <w:sz w:val="28"/>
                <w:szCs w:val="28"/>
              </w:rPr>
              <w:t xml:space="preserve">б утверждении </w:t>
            </w:r>
            <w:r w:rsidR="00D96D77">
              <w:rPr>
                <w:b/>
                <w:sz w:val="28"/>
                <w:szCs w:val="28"/>
              </w:rPr>
              <w:t xml:space="preserve">Положения о муниципальном контроле </w:t>
            </w:r>
            <w:r w:rsidR="00927E75">
              <w:rPr>
                <w:b/>
                <w:sz w:val="28"/>
                <w:szCs w:val="28"/>
              </w:rPr>
              <w:t>в области охраны и использования особо охраняемых природных территорий  Котельничского муниципального района</w:t>
            </w:r>
            <w:r w:rsidR="00D96D77">
              <w:rPr>
                <w:b/>
                <w:sz w:val="28"/>
                <w:szCs w:val="28"/>
              </w:rPr>
              <w:t xml:space="preserve"> Кировской области</w:t>
            </w:r>
          </w:p>
        </w:tc>
        <w:tc>
          <w:tcPr>
            <w:tcW w:w="1544" w:type="dxa"/>
            <w:shd w:val="clear" w:color="auto" w:fill="auto"/>
          </w:tcPr>
          <w:p w:rsidR="00562859" w:rsidRPr="007E52EE" w:rsidRDefault="00562859" w:rsidP="00DA295B">
            <w:pPr>
              <w:pStyle w:val="a6"/>
              <w:snapToGrid w:val="0"/>
              <w:jc w:val="both"/>
              <w:rPr>
                <w:sz w:val="27"/>
                <w:szCs w:val="27"/>
              </w:rPr>
            </w:pPr>
          </w:p>
        </w:tc>
      </w:tr>
    </w:tbl>
    <w:p w:rsidR="00562859" w:rsidRPr="00D360D5" w:rsidRDefault="00562859" w:rsidP="00562859">
      <w:pPr>
        <w:spacing w:before="480" w:line="276" w:lineRule="auto"/>
        <w:ind w:firstLine="708"/>
        <w:jc w:val="both"/>
        <w:rPr>
          <w:sz w:val="28"/>
          <w:szCs w:val="28"/>
        </w:rPr>
      </w:pPr>
      <w:r w:rsidRPr="00D360D5">
        <w:rPr>
          <w:sz w:val="28"/>
          <w:szCs w:val="28"/>
        </w:rPr>
        <w:t xml:space="preserve">В соответствии </w:t>
      </w:r>
      <w:r w:rsidR="00884DC0">
        <w:rPr>
          <w:sz w:val="28"/>
          <w:szCs w:val="28"/>
        </w:rPr>
        <w:t xml:space="preserve">со статьей 33 </w:t>
      </w:r>
      <w:r w:rsidR="00D931C3">
        <w:rPr>
          <w:sz w:val="28"/>
          <w:szCs w:val="28"/>
        </w:rPr>
        <w:t xml:space="preserve">Федерального закона от </w:t>
      </w:r>
      <w:r w:rsidR="00884DC0">
        <w:rPr>
          <w:sz w:val="28"/>
          <w:szCs w:val="28"/>
        </w:rPr>
        <w:t>14.03.1995</w:t>
      </w:r>
      <w:r w:rsidR="005C4ED5">
        <w:rPr>
          <w:sz w:val="28"/>
          <w:szCs w:val="28"/>
        </w:rPr>
        <w:t xml:space="preserve">           </w:t>
      </w:r>
      <w:r w:rsidR="00D931C3">
        <w:rPr>
          <w:sz w:val="28"/>
          <w:szCs w:val="28"/>
        </w:rPr>
        <w:t>№</w:t>
      </w:r>
      <w:r w:rsidR="007D31F9">
        <w:rPr>
          <w:sz w:val="28"/>
          <w:szCs w:val="28"/>
        </w:rPr>
        <w:t xml:space="preserve"> </w:t>
      </w:r>
      <w:r w:rsidR="00884DC0">
        <w:rPr>
          <w:sz w:val="28"/>
          <w:szCs w:val="28"/>
        </w:rPr>
        <w:t>33</w:t>
      </w:r>
      <w:r w:rsidR="00D931C3">
        <w:rPr>
          <w:sz w:val="28"/>
          <w:szCs w:val="28"/>
        </w:rPr>
        <w:t>-ФЗ «</w:t>
      </w:r>
      <w:r w:rsidR="00884DC0">
        <w:rPr>
          <w:sz w:val="28"/>
          <w:szCs w:val="28"/>
        </w:rPr>
        <w:t xml:space="preserve">Об особо охраняемых природных территориях», </w:t>
      </w:r>
      <w:r w:rsidR="00936D4C">
        <w:rPr>
          <w:sz w:val="28"/>
          <w:szCs w:val="28"/>
        </w:rPr>
        <w:t>Федеральным</w:t>
      </w:r>
      <w:r w:rsidR="00D931C3">
        <w:rPr>
          <w:sz w:val="28"/>
          <w:szCs w:val="28"/>
        </w:rPr>
        <w:t xml:space="preserve"> закон</w:t>
      </w:r>
      <w:r w:rsidR="00936D4C">
        <w:rPr>
          <w:sz w:val="28"/>
          <w:szCs w:val="28"/>
        </w:rPr>
        <w:t>ом от 31.07.2020 №</w:t>
      </w:r>
      <w:r w:rsidR="00F82C3A">
        <w:rPr>
          <w:sz w:val="28"/>
          <w:szCs w:val="28"/>
        </w:rPr>
        <w:t xml:space="preserve"> </w:t>
      </w:r>
      <w:r w:rsidR="00936D4C">
        <w:rPr>
          <w:sz w:val="28"/>
          <w:szCs w:val="28"/>
        </w:rPr>
        <w:t>248</w:t>
      </w:r>
      <w:r w:rsidR="00D931C3">
        <w:rPr>
          <w:sz w:val="28"/>
          <w:szCs w:val="28"/>
        </w:rPr>
        <w:t>-ФЗ</w:t>
      </w:r>
      <w:r w:rsidR="00F0347C">
        <w:rPr>
          <w:sz w:val="28"/>
          <w:szCs w:val="28"/>
        </w:rPr>
        <w:t xml:space="preserve"> «О</w:t>
      </w:r>
      <w:r w:rsidR="00936D4C">
        <w:rPr>
          <w:sz w:val="28"/>
          <w:szCs w:val="28"/>
        </w:rPr>
        <w:t xml:space="preserve"> государственном контроле (надзоре) и муниципальном контроле в Российской Федерации»,</w:t>
      </w:r>
      <w:r>
        <w:rPr>
          <w:sz w:val="28"/>
          <w:szCs w:val="28"/>
        </w:rPr>
        <w:t xml:space="preserve"> Уставом муниципального образования Котельничский муниципальный район Кировской области</w:t>
      </w:r>
      <w:r w:rsidRPr="00D360D5">
        <w:rPr>
          <w:sz w:val="28"/>
          <w:szCs w:val="28"/>
        </w:rPr>
        <w:t xml:space="preserve"> Котельничская районная Дума РЕШИЛА:</w:t>
      </w:r>
    </w:p>
    <w:p w:rsidR="00F8468C" w:rsidRPr="00F8468C" w:rsidRDefault="00562859" w:rsidP="00562859">
      <w:pPr>
        <w:numPr>
          <w:ilvl w:val="0"/>
          <w:numId w:val="27"/>
        </w:numPr>
        <w:spacing w:line="276" w:lineRule="auto"/>
        <w:ind w:left="0" w:firstLine="708"/>
        <w:jc w:val="both"/>
        <w:rPr>
          <w:sz w:val="28"/>
          <w:szCs w:val="28"/>
        </w:rPr>
      </w:pPr>
      <w:r w:rsidRPr="00F8468C">
        <w:rPr>
          <w:bCs/>
          <w:sz w:val="28"/>
          <w:szCs w:val="28"/>
        </w:rPr>
        <w:t xml:space="preserve">Утвердить </w:t>
      </w:r>
      <w:r w:rsidR="00895A39" w:rsidRPr="00F8468C">
        <w:rPr>
          <w:bCs/>
          <w:sz w:val="28"/>
          <w:szCs w:val="28"/>
        </w:rPr>
        <w:t xml:space="preserve">Положение о муниципальном контроле </w:t>
      </w:r>
      <w:r w:rsidR="00936D4C">
        <w:rPr>
          <w:bCs/>
          <w:sz w:val="28"/>
          <w:szCs w:val="28"/>
        </w:rPr>
        <w:t>в</w:t>
      </w:r>
      <w:r w:rsidR="005C4ED5">
        <w:rPr>
          <w:bCs/>
          <w:sz w:val="28"/>
          <w:szCs w:val="28"/>
        </w:rPr>
        <w:t xml:space="preserve"> области охраны и</w:t>
      </w:r>
      <w:r w:rsidR="00B46726">
        <w:rPr>
          <w:bCs/>
          <w:sz w:val="28"/>
          <w:szCs w:val="28"/>
        </w:rPr>
        <w:t xml:space="preserve"> </w:t>
      </w:r>
      <w:r w:rsidR="00936D4C">
        <w:rPr>
          <w:bCs/>
          <w:sz w:val="28"/>
          <w:szCs w:val="28"/>
        </w:rPr>
        <w:t>использования особо о</w:t>
      </w:r>
      <w:r w:rsidR="005C4ED5">
        <w:rPr>
          <w:bCs/>
          <w:sz w:val="28"/>
          <w:szCs w:val="28"/>
        </w:rPr>
        <w:t xml:space="preserve">храняемых природных территорий </w:t>
      </w:r>
      <w:r w:rsidR="00936D4C">
        <w:rPr>
          <w:bCs/>
          <w:sz w:val="28"/>
          <w:szCs w:val="28"/>
        </w:rPr>
        <w:t xml:space="preserve">Котельничского </w:t>
      </w:r>
      <w:r w:rsidR="00F8468C" w:rsidRPr="00F8468C">
        <w:rPr>
          <w:bCs/>
          <w:sz w:val="28"/>
          <w:szCs w:val="28"/>
        </w:rPr>
        <w:t>муниципального района Кировской области.</w:t>
      </w:r>
    </w:p>
    <w:p w:rsidR="00562859" w:rsidRDefault="00562859" w:rsidP="00562859">
      <w:pPr>
        <w:numPr>
          <w:ilvl w:val="0"/>
          <w:numId w:val="27"/>
        </w:numPr>
        <w:spacing w:line="276" w:lineRule="auto"/>
        <w:ind w:left="0" w:firstLine="708"/>
        <w:jc w:val="both"/>
        <w:rPr>
          <w:sz w:val="28"/>
          <w:szCs w:val="28"/>
        </w:rPr>
      </w:pPr>
      <w:r w:rsidRPr="00F8468C">
        <w:rPr>
          <w:sz w:val="28"/>
          <w:szCs w:val="28"/>
        </w:rPr>
        <w:t xml:space="preserve">Опубликовать (обнародовать) настоящее решение </w:t>
      </w:r>
      <w:r w:rsidRPr="00F8468C">
        <w:rPr>
          <w:sz w:val="28"/>
        </w:rPr>
        <w:t>на официальном сайте органов местного самоуправления Котельничского муниципального района</w:t>
      </w:r>
      <w:r w:rsidRPr="001C0222">
        <w:rPr>
          <w:sz w:val="28"/>
        </w:rPr>
        <w:t xml:space="preserve"> </w:t>
      </w:r>
      <w:hyperlink r:id="rId9" w:history="1">
        <w:r w:rsidRPr="00F8468C">
          <w:rPr>
            <w:rStyle w:val="af2"/>
            <w:sz w:val="28"/>
          </w:rPr>
          <w:t>www.kotelnich-msu.r</w:t>
        </w:r>
        <w:r w:rsidRPr="001C0222">
          <w:rPr>
            <w:rStyle w:val="af2"/>
            <w:sz w:val="28"/>
          </w:rPr>
          <w:t>u</w:t>
        </w:r>
      </w:hyperlink>
      <w:r w:rsidRPr="00F8468C">
        <w:rPr>
          <w:sz w:val="28"/>
        </w:rPr>
        <w:t xml:space="preserve"> в сети Интернет</w:t>
      </w:r>
      <w:r w:rsidRPr="00F8468C">
        <w:rPr>
          <w:sz w:val="28"/>
          <w:szCs w:val="28"/>
        </w:rPr>
        <w:t>.</w:t>
      </w:r>
    </w:p>
    <w:p w:rsidR="007D31F9" w:rsidRPr="001C0222" w:rsidRDefault="007D31F9" w:rsidP="007D31F9">
      <w:pPr>
        <w:spacing w:line="276" w:lineRule="auto"/>
        <w:ind w:left="708"/>
        <w:jc w:val="both"/>
        <w:rPr>
          <w:sz w:val="28"/>
          <w:szCs w:val="28"/>
        </w:rPr>
      </w:pPr>
    </w:p>
    <w:p w:rsidR="00562859" w:rsidRPr="00D360D5" w:rsidRDefault="00562859" w:rsidP="00562859">
      <w:pPr>
        <w:spacing w:before="480"/>
        <w:rPr>
          <w:sz w:val="28"/>
          <w:szCs w:val="28"/>
        </w:rPr>
      </w:pPr>
      <w:r w:rsidRPr="00D360D5">
        <w:rPr>
          <w:sz w:val="28"/>
          <w:szCs w:val="28"/>
        </w:rPr>
        <w:t xml:space="preserve">Председатель Котельничской </w:t>
      </w:r>
    </w:p>
    <w:p w:rsidR="00562859" w:rsidRDefault="00562859" w:rsidP="00562859">
      <w:pPr>
        <w:rPr>
          <w:sz w:val="28"/>
          <w:szCs w:val="28"/>
        </w:rPr>
      </w:pPr>
      <w:r w:rsidRPr="00D360D5">
        <w:rPr>
          <w:sz w:val="28"/>
          <w:szCs w:val="28"/>
        </w:rPr>
        <w:t xml:space="preserve">районной Думы                                        </w:t>
      </w:r>
      <w:r>
        <w:rPr>
          <w:sz w:val="28"/>
          <w:szCs w:val="28"/>
        </w:rPr>
        <w:t xml:space="preserve">                           </w:t>
      </w:r>
      <w:r w:rsidR="00770FB3">
        <w:rPr>
          <w:sz w:val="28"/>
          <w:szCs w:val="28"/>
        </w:rPr>
        <w:t xml:space="preserve">                 А.А. Мамаев</w:t>
      </w:r>
    </w:p>
    <w:p w:rsidR="00562859" w:rsidRDefault="00562859" w:rsidP="00562859">
      <w:pPr>
        <w:rPr>
          <w:sz w:val="28"/>
          <w:szCs w:val="28"/>
        </w:rPr>
      </w:pPr>
    </w:p>
    <w:p w:rsidR="00562859" w:rsidRDefault="00C87527" w:rsidP="00562859">
      <w:pPr>
        <w:rPr>
          <w:sz w:val="28"/>
          <w:szCs w:val="28"/>
        </w:rPr>
      </w:pPr>
      <w:r>
        <w:rPr>
          <w:sz w:val="28"/>
          <w:szCs w:val="28"/>
        </w:rPr>
        <w:t>Г</w:t>
      </w:r>
      <w:r w:rsidR="00562859">
        <w:rPr>
          <w:sz w:val="28"/>
          <w:szCs w:val="28"/>
        </w:rPr>
        <w:t>лав</w:t>
      </w:r>
      <w:r>
        <w:rPr>
          <w:sz w:val="28"/>
          <w:szCs w:val="28"/>
        </w:rPr>
        <w:t>а</w:t>
      </w:r>
    </w:p>
    <w:p w:rsidR="00562859" w:rsidRPr="00D360D5" w:rsidRDefault="00562859" w:rsidP="00562859">
      <w:pPr>
        <w:rPr>
          <w:sz w:val="28"/>
          <w:szCs w:val="28"/>
        </w:rPr>
      </w:pPr>
      <w:r>
        <w:rPr>
          <w:sz w:val="28"/>
          <w:szCs w:val="28"/>
        </w:rPr>
        <w:t xml:space="preserve">Котельничского района                                      </w:t>
      </w:r>
      <w:r w:rsidR="00770FB3">
        <w:rPr>
          <w:sz w:val="28"/>
          <w:szCs w:val="28"/>
        </w:rPr>
        <w:t xml:space="preserve">                       </w:t>
      </w:r>
      <w:r w:rsidR="00C87527">
        <w:rPr>
          <w:sz w:val="28"/>
          <w:szCs w:val="28"/>
        </w:rPr>
        <w:t xml:space="preserve"> </w:t>
      </w:r>
      <w:r w:rsidR="00770FB3">
        <w:rPr>
          <w:sz w:val="28"/>
          <w:szCs w:val="28"/>
        </w:rPr>
        <w:t xml:space="preserve">   </w:t>
      </w:r>
      <w:r w:rsidR="00C87527">
        <w:rPr>
          <w:sz w:val="28"/>
          <w:szCs w:val="28"/>
        </w:rPr>
        <w:t>С.А. Кудреватых</w:t>
      </w:r>
    </w:p>
    <w:p w:rsidR="00562859" w:rsidRDefault="00562859" w:rsidP="00562859">
      <w:pPr>
        <w:jc w:val="both"/>
        <w:rPr>
          <w:sz w:val="28"/>
          <w:szCs w:val="28"/>
        </w:rPr>
      </w:pPr>
    </w:p>
    <w:p w:rsidR="00C97DEA" w:rsidRDefault="00C97DEA">
      <w:pPr>
        <w:suppressAutoHyphens w:val="0"/>
        <w:rPr>
          <w:sz w:val="28"/>
          <w:szCs w:val="28"/>
        </w:rPr>
      </w:pPr>
      <w:r>
        <w:rPr>
          <w:sz w:val="28"/>
          <w:szCs w:val="28"/>
        </w:rPr>
        <w:lastRenderedPageBreak/>
        <w:br w:type="page"/>
      </w:r>
    </w:p>
    <w:p w:rsidR="00C97DEA" w:rsidRDefault="00C97DEA" w:rsidP="00C97DEA">
      <w:pPr>
        <w:ind w:left="5954" w:right="-426"/>
        <w:rPr>
          <w:sz w:val="28"/>
          <w:szCs w:val="28"/>
        </w:rPr>
      </w:pPr>
      <w:r>
        <w:rPr>
          <w:sz w:val="28"/>
          <w:szCs w:val="28"/>
        </w:rPr>
        <w:lastRenderedPageBreak/>
        <w:t>УТВЕРЖДЕНО</w:t>
      </w:r>
    </w:p>
    <w:p w:rsidR="00C97DEA" w:rsidRDefault="00C97DEA" w:rsidP="00C97DEA">
      <w:pPr>
        <w:ind w:left="5954" w:right="-1"/>
        <w:rPr>
          <w:sz w:val="28"/>
          <w:szCs w:val="28"/>
        </w:rPr>
      </w:pPr>
      <w:r>
        <w:rPr>
          <w:sz w:val="28"/>
          <w:szCs w:val="28"/>
        </w:rPr>
        <w:t>решением Котельничской  районной  Думы</w:t>
      </w:r>
    </w:p>
    <w:p w:rsidR="00C97DEA" w:rsidRDefault="00C97DEA" w:rsidP="00C97DEA">
      <w:pPr>
        <w:ind w:left="5954" w:right="-567"/>
        <w:rPr>
          <w:sz w:val="28"/>
          <w:szCs w:val="28"/>
        </w:rPr>
      </w:pPr>
      <w:r>
        <w:rPr>
          <w:sz w:val="28"/>
          <w:szCs w:val="28"/>
        </w:rPr>
        <w:t>от</w:t>
      </w:r>
      <w:r w:rsidR="003170AF">
        <w:rPr>
          <w:sz w:val="28"/>
          <w:szCs w:val="28"/>
        </w:rPr>
        <w:t xml:space="preserve"> 17.12.2021 </w:t>
      </w:r>
      <w:r>
        <w:rPr>
          <w:sz w:val="28"/>
          <w:szCs w:val="28"/>
        </w:rPr>
        <w:t>№</w:t>
      </w:r>
      <w:r w:rsidR="003170AF">
        <w:rPr>
          <w:sz w:val="28"/>
          <w:szCs w:val="28"/>
        </w:rPr>
        <w:t xml:space="preserve"> 52</w:t>
      </w:r>
    </w:p>
    <w:p w:rsidR="00C97DEA" w:rsidRDefault="00C97DEA" w:rsidP="00C97DEA">
      <w:pPr>
        <w:ind w:firstLine="709"/>
        <w:jc w:val="center"/>
        <w:rPr>
          <w:b/>
          <w:sz w:val="28"/>
          <w:szCs w:val="28"/>
        </w:rPr>
      </w:pPr>
    </w:p>
    <w:p w:rsidR="00C97DEA" w:rsidRDefault="00C97DEA" w:rsidP="00C97DEA">
      <w:pPr>
        <w:ind w:firstLine="709"/>
        <w:jc w:val="center"/>
        <w:rPr>
          <w:b/>
          <w:sz w:val="28"/>
          <w:szCs w:val="28"/>
        </w:rPr>
      </w:pPr>
    </w:p>
    <w:p w:rsidR="00C97DEA" w:rsidRDefault="00C97DEA" w:rsidP="00C97DEA">
      <w:pPr>
        <w:spacing w:line="320" w:lineRule="exact"/>
        <w:jc w:val="center"/>
        <w:rPr>
          <w:b/>
          <w:sz w:val="28"/>
          <w:szCs w:val="28"/>
        </w:rPr>
      </w:pPr>
      <w:r>
        <w:rPr>
          <w:b/>
          <w:sz w:val="28"/>
          <w:szCs w:val="28"/>
        </w:rPr>
        <w:t>ПОЛОЖЕНИЕ</w:t>
      </w:r>
    </w:p>
    <w:p w:rsidR="00C97DEA" w:rsidRDefault="00C97DEA" w:rsidP="00C97DEA">
      <w:pPr>
        <w:spacing w:line="320" w:lineRule="exact"/>
        <w:jc w:val="center"/>
        <w:rPr>
          <w:b/>
          <w:sz w:val="28"/>
          <w:szCs w:val="28"/>
        </w:rPr>
      </w:pPr>
      <w:r>
        <w:rPr>
          <w:b/>
          <w:sz w:val="28"/>
          <w:szCs w:val="28"/>
        </w:rPr>
        <w:t>о муниципальном контроле в области охраны и использования особо охраняемых природных территорий  в Котельничском районе</w:t>
      </w:r>
    </w:p>
    <w:p w:rsidR="00C97DEA" w:rsidRDefault="00C97DEA" w:rsidP="00C97DEA">
      <w:pPr>
        <w:spacing w:line="320" w:lineRule="exact"/>
        <w:jc w:val="center"/>
        <w:rPr>
          <w:b/>
          <w:sz w:val="28"/>
          <w:szCs w:val="28"/>
        </w:rPr>
      </w:pPr>
    </w:p>
    <w:p w:rsidR="00C97DEA" w:rsidRDefault="00C97DEA" w:rsidP="00C97DEA">
      <w:pPr>
        <w:pStyle w:val="ac"/>
        <w:spacing w:line="320" w:lineRule="exact"/>
        <w:ind w:left="0"/>
        <w:jc w:val="center"/>
        <w:rPr>
          <w:b/>
          <w:sz w:val="28"/>
          <w:szCs w:val="28"/>
        </w:rPr>
      </w:pPr>
      <w:r>
        <w:rPr>
          <w:b/>
          <w:sz w:val="28"/>
          <w:szCs w:val="28"/>
        </w:rPr>
        <w:t>1. Общие положения</w:t>
      </w:r>
    </w:p>
    <w:p w:rsidR="00C97DEA" w:rsidRDefault="00C97DEA" w:rsidP="00C97DEA">
      <w:pPr>
        <w:spacing w:line="320" w:lineRule="exact"/>
        <w:ind w:firstLine="709"/>
        <w:jc w:val="center"/>
        <w:rPr>
          <w:sz w:val="28"/>
          <w:szCs w:val="28"/>
        </w:rPr>
      </w:pPr>
    </w:p>
    <w:p w:rsidR="00C97DEA" w:rsidRDefault="00C97DEA" w:rsidP="00C97DEA">
      <w:pPr>
        <w:spacing w:line="320" w:lineRule="exact"/>
        <w:ind w:firstLine="709"/>
        <w:jc w:val="both"/>
        <w:rPr>
          <w:sz w:val="28"/>
          <w:szCs w:val="28"/>
        </w:rPr>
      </w:pPr>
      <w:r>
        <w:rPr>
          <w:sz w:val="28"/>
          <w:szCs w:val="28"/>
        </w:rPr>
        <w:t>1.1. Настоящее Положение устанавливает порядок осуществления муниципального контроля в области охраны и использования особо охраняемых природных территорий в Котельничском муниципальном районе Кировской области (далее –муниципальный контроль).</w:t>
      </w:r>
    </w:p>
    <w:p w:rsidR="00C97DEA" w:rsidRDefault="00C97DEA" w:rsidP="00C97DEA">
      <w:pPr>
        <w:spacing w:line="320" w:lineRule="exact"/>
        <w:ind w:firstLine="709"/>
        <w:jc w:val="both"/>
        <w:rPr>
          <w:sz w:val="28"/>
          <w:szCs w:val="28"/>
        </w:rPr>
      </w:pPr>
      <w:r>
        <w:rPr>
          <w:sz w:val="28"/>
          <w:szCs w:val="28"/>
        </w:rPr>
        <w:t>Под муниципальным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97DEA" w:rsidRDefault="00C97DEA" w:rsidP="00C97DEA">
      <w:pPr>
        <w:spacing w:line="320" w:lineRule="exact"/>
        <w:ind w:firstLine="709"/>
        <w:jc w:val="both"/>
        <w:rPr>
          <w:sz w:val="28"/>
          <w:szCs w:val="28"/>
        </w:rPr>
      </w:pPr>
      <w:r>
        <w:rPr>
          <w:sz w:val="28"/>
          <w:szCs w:val="28"/>
        </w:rPr>
        <w:t>1.2. 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на особо охраняемых природных территориях местного значения обязательных требований, установленных законодательством Российской Федерации, правовыми актами Кировской области в области охраны и использования особо охраняемых природных территорий, выявление нарушений обязательных требований, принятия предусмотренных законодательства Российской Федерации мер по пресечению выявленных нарушений, устранению их последствий(далее – обязательные требования).</w:t>
      </w:r>
    </w:p>
    <w:p w:rsidR="00C97DEA" w:rsidRDefault="00C97DEA" w:rsidP="00C97DEA">
      <w:pPr>
        <w:pStyle w:val="ac"/>
        <w:spacing w:line="320" w:lineRule="exact"/>
        <w:ind w:left="0" w:firstLine="709"/>
        <w:jc w:val="both"/>
        <w:rPr>
          <w:sz w:val="28"/>
          <w:szCs w:val="28"/>
        </w:rPr>
      </w:pPr>
      <w:r>
        <w:rPr>
          <w:sz w:val="28"/>
          <w:szCs w:val="28"/>
        </w:rPr>
        <w:t>1.3. Муниципальный контроль осуществляется администрацией Котельничского района (далее – Орган муниципального контроля) в соответствии с настоящим Положением.</w:t>
      </w:r>
    </w:p>
    <w:p w:rsidR="00C97DEA" w:rsidRDefault="00C97DEA" w:rsidP="00C97DEA">
      <w:pPr>
        <w:pStyle w:val="ac"/>
        <w:spacing w:line="320" w:lineRule="exact"/>
        <w:ind w:left="0" w:firstLine="709"/>
        <w:jc w:val="both"/>
        <w:rPr>
          <w:color w:val="FF0000"/>
          <w:sz w:val="28"/>
          <w:szCs w:val="28"/>
          <w:vertAlign w:val="superscript"/>
        </w:rPr>
      </w:pPr>
      <w:r>
        <w:rPr>
          <w:sz w:val="28"/>
          <w:szCs w:val="28"/>
        </w:rPr>
        <w:t>1.3.1. Непосредственное осуществление муниципального контроля возлагается на отдел ЖКХ, архитектуры и градостроительства  администрации Котельничского района.</w:t>
      </w:r>
    </w:p>
    <w:p w:rsidR="00C97DEA" w:rsidRDefault="00C97DEA" w:rsidP="00C97DEA">
      <w:pPr>
        <w:pStyle w:val="ac"/>
        <w:spacing w:line="320" w:lineRule="exact"/>
        <w:ind w:left="0" w:firstLine="709"/>
        <w:jc w:val="both"/>
        <w:rPr>
          <w:sz w:val="28"/>
          <w:szCs w:val="22"/>
        </w:rPr>
      </w:pPr>
      <w:r>
        <w:rPr>
          <w:sz w:val="28"/>
        </w:rPr>
        <w:t>1.3.2. Руководство деятельностью по осуществлению муниципального контроля осуществляет глава Котельничского района</w:t>
      </w:r>
      <w:r>
        <w:rPr>
          <w:i/>
        </w:rPr>
        <w:t>.</w:t>
      </w:r>
    </w:p>
    <w:p w:rsidR="00C97DEA" w:rsidRDefault="00C97DEA" w:rsidP="00C97DEA">
      <w:pPr>
        <w:pStyle w:val="ac"/>
        <w:tabs>
          <w:tab w:val="left" w:pos="1134"/>
        </w:tabs>
        <w:spacing w:line="320" w:lineRule="exact"/>
        <w:ind w:left="0" w:firstLine="709"/>
        <w:jc w:val="both"/>
        <w:rPr>
          <w:sz w:val="28"/>
          <w:szCs w:val="28"/>
        </w:rPr>
      </w:pPr>
      <w:r>
        <w:rPr>
          <w:sz w:val="28"/>
        </w:rPr>
        <w:lastRenderedPageBreak/>
        <w:t xml:space="preserve">1.3.3. </w:t>
      </w:r>
      <w:r>
        <w:rPr>
          <w:sz w:val="28"/>
          <w:szCs w:val="28"/>
        </w:rPr>
        <w:t>От имени Органа муниципального контроля муниципальный контроль вправе осуществлять следующие должностные лица:</w:t>
      </w:r>
    </w:p>
    <w:p w:rsidR="00C97DEA" w:rsidRDefault="00C97DEA" w:rsidP="00C97DEA">
      <w:pPr>
        <w:spacing w:line="320" w:lineRule="exact"/>
        <w:ind w:firstLine="709"/>
        <w:jc w:val="both"/>
        <w:rPr>
          <w:sz w:val="28"/>
          <w:szCs w:val="28"/>
        </w:rPr>
      </w:pPr>
      <w:r>
        <w:rPr>
          <w:sz w:val="28"/>
          <w:szCs w:val="28"/>
        </w:rPr>
        <w:t>1) заместитель заведующего отделом ЖКХ, архитектуры и градостроительства администрации Котельничского района;</w:t>
      </w:r>
    </w:p>
    <w:p w:rsidR="00C97DEA" w:rsidRDefault="00C97DEA" w:rsidP="00C97DEA">
      <w:pPr>
        <w:spacing w:line="320" w:lineRule="exact"/>
        <w:ind w:firstLine="709"/>
        <w:jc w:val="both"/>
        <w:rPr>
          <w:sz w:val="28"/>
          <w:szCs w:val="28"/>
        </w:rPr>
      </w:pPr>
      <w:r>
        <w:rPr>
          <w:sz w:val="28"/>
          <w:szCs w:val="28"/>
        </w:rPr>
        <w:t>2) заместитель главы,</w:t>
      </w:r>
      <w:r w:rsidR="00321996">
        <w:rPr>
          <w:sz w:val="28"/>
          <w:szCs w:val="28"/>
        </w:rPr>
        <w:t xml:space="preserve"> </w:t>
      </w:r>
      <w:r>
        <w:rPr>
          <w:sz w:val="28"/>
          <w:szCs w:val="28"/>
        </w:rPr>
        <w:t>заведующего отделом ЖКХ, архитектуры и градостроительства администрации Котельничского района;</w:t>
      </w:r>
    </w:p>
    <w:p w:rsidR="00C97DEA" w:rsidRDefault="00C97DEA" w:rsidP="00C97DEA">
      <w:pPr>
        <w:spacing w:line="320" w:lineRule="exact"/>
        <w:ind w:firstLine="709"/>
        <w:jc w:val="both"/>
        <w:rPr>
          <w:sz w:val="28"/>
          <w:szCs w:val="28"/>
        </w:rPr>
      </w:pPr>
      <w:r>
        <w:rPr>
          <w:sz w:val="28"/>
          <w:szCs w:val="28"/>
        </w:rPr>
        <w:t>1.3.4. Должностным лицом, уполномоченным на принятие решения о проведении контрольных (надзорных) мероприятий, является глава Котельничского района.</w:t>
      </w:r>
    </w:p>
    <w:p w:rsidR="00C97DEA" w:rsidRDefault="00C97DEA" w:rsidP="00C97DEA">
      <w:pPr>
        <w:spacing w:line="320" w:lineRule="exact"/>
        <w:ind w:firstLine="709"/>
        <w:jc w:val="both"/>
        <w:rPr>
          <w:sz w:val="28"/>
          <w:szCs w:val="28"/>
        </w:rPr>
      </w:pPr>
      <w:r>
        <w:rPr>
          <w:sz w:val="28"/>
          <w:szCs w:val="28"/>
        </w:rPr>
        <w:t>1.4. При осуществлении муниципального контроля  должностные лица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статьей 72 Земельного кодекса Российской Федерации и иными федеральными законами.</w:t>
      </w:r>
    </w:p>
    <w:p w:rsidR="00C97DEA" w:rsidRDefault="00C97DEA" w:rsidP="00C97DEA">
      <w:pPr>
        <w:spacing w:line="320" w:lineRule="exact"/>
        <w:ind w:firstLine="709"/>
        <w:jc w:val="both"/>
        <w:rPr>
          <w:sz w:val="28"/>
          <w:szCs w:val="28"/>
        </w:rPr>
      </w:pPr>
      <w:r>
        <w:rPr>
          <w:sz w:val="28"/>
          <w:szCs w:val="28"/>
        </w:rPr>
        <w:t>1.5. Объектом муниципального контроля являются  особо охраняемые  природные территории, расположенные на территории муниципального образования Котельничский муниципальный район Кировской области, к которым предъявляются обязательные требования (далее – объекты).</w:t>
      </w:r>
    </w:p>
    <w:p w:rsidR="00C97DEA" w:rsidRDefault="00C97DEA" w:rsidP="00C97DEA">
      <w:pPr>
        <w:autoSpaceDN w:val="0"/>
        <w:adjustRightInd w:val="0"/>
        <w:spacing w:line="320" w:lineRule="exact"/>
        <w:ind w:firstLine="709"/>
        <w:jc w:val="both"/>
        <w:rPr>
          <w:sz w:val="28"/>
          <w:szCs w:val="28"/>
        </w:rPr>
      </w:pPr>
      <w:r>
        <w:rPr>
          <w:sz w:val="28"/>
          <w:szCs w:val="28"/>
        </w:rPr>
        <w:t xml:space="preserve">1.6. Орган муниципального контроля осуществляет учет объектов муниципального контроля. </w:t>
      </w:r>
      <w:r>
        <w:rPr>
          <w:bCs/>
          <w:sz w:val="28"/>
          <w:szCs w:val="28"/>
        </w:rPr>
        <w:t xml:space="preserve">Учет объектов муниципального контроля осуществляется путем ведения журнала учета объектов муниципального контроля, оформляемого в соответствии с типовой формой, </w:t>
      </w:r>
      <w:r>
        <w:rPr>
          <w:sz w:val="28"/>
          <w:szCs w:val="28"/>
        </w:rPr>
        <w:t xml:space="preserve">утверждаемой Органом муниципального контроля. Орган муниципального контроля обеспечивает актуальность сведений об объектах муниципального контроля в журнале учета объектов муниципального контроля. </w:t>
      </w:r>
    </w:p>
    <w:p w:rsidR="00C97DEA" w:rsidRDefault="00C97DEA" w:rsidP="00C97DEA">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 </w:t>
      </w:r>
    </w:p>
    <w:p w:rsidR="00C97DEA" w:rsidRDefault="00C97DEA" w:rsidP="00C97DEA">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97DEA" w:rsidRDefault="00C97DEA" w:rsidP="00C97DEA">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1.7.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C97DEA" w:rsidRDefault="00C97DEA" w:rsidP="00C97DEA">
      <w:pPr>
        <w:spacing w:line="320" w:lineRule="exact"/>
        <w:ind w:firstLine="709"/>
        <w:jc w:val="both"/>
        <w:rPr>
          <w:sz w:val="28"/>
          <w:szCs w:val="28"/>
        </w:rPr>
      </w:pPr>
      <w:r>
        <w:rPr>
          <w:sz w:val="28"/>
          <w:szCs w:val="28"/>
        </w:rPr>
        <w:t>1.8. Система оценки и управления рисками при осуществлении муниципального контроля не применяется.</w:t>
      </w:r>
    </w:p>
    <w:p w:rsidR="00C97DEA" w:rsidRDefault="00C97DEA" w:rsidP="00C97DEA">
      <w:pPr>
        <w:spacing w:line="320" w:lineRule="exact"/>
        <w:ind w:firstLine="709"/>
        <w:jc w:val="both"/>
        <w:rPr>
          <w:sz w:val="28"/>
          <w:szCs w:val="28"/>
        </w:rPr>
      </w:pPr>
      <w:r>
        <w:rPr>
          <w:sz w:val="28"/>
          <w:szCs w:val="28"/>
        </w:rPr>
        <w:t>1.9.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C97DEA" w:rsidRDefault="00C97DEA" w:rsidP="00C97DEA">
      <w:pPr>
        <w:spacing w:line="320" w:lineRule="exact"/>
        <w:ind w:firstLine="709"/>
        <w:jc w:val="both"/>
        <w:rPr>
          <w:sz w:val="28"/>
          <w:szCs w:val="28"/>
        </w:rPr>
      </w:pPr>
      <w:r>
        <w:rPr>
          <w:sz w:val="28"/>
          <w:szCs w:val="28"/>
        </w:rPr>
        <w:lastRenderedPageBreak/>
        <w:t xml:space="preserve">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1.10.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Ключевые показатели муниципального контроля и их целевые значения, индикативные показатели для муниципального контроля утверждаются решением Котельничской районной Думы.</w:t>
      </w:r>
    </w:p>
    <w:p w:rsidR="00C97DEA" w:rsidRDefault="00C97DEA" w:rsidP="00C97DEA">
      <w:pPr>
        <w:spacing w:line="320" w:lineRule="exact"/>
        <w:rPr>
          <w:b/>
          <w:sz w:val="28"/>
          <w:szCs w:val="28"/>
        </w:rPr>
      </w:pPr>
    </w:p>
    <w:p w:rsidR="00C97DEA" w:rsidRDefault="00C97DEA" w:rsidP="00C97DEA">
      <w:pPr>
        <w:pStyle w:val="ac"/>
        <w:spacing w:line="320" w:lineRule="exact"/>
        <w:ind w:left="0"/>
        <w:jc w:val="center"/>
        <w:rPr>
          <w:b/>
          <w:sz w:val="28"/>
          <w:szCs w:val="28"/>
        </w:rPr>
      </w:pPr>
      <w:r>
        <w:rPr>
          <w:b/>
          <w:sz w:val="28"/>
          <w:szCs w:val="28"/>
        </w:rPr>
        <w:t>2. Профилактика рисков причинения вреда (ущерба) охраняемым</w:t>
      </w:r>
    </w:p>
    <w:p w:rsidR="00C97DEA" w:rsidRDefault="00C97DEA" w:rsidP="00C97DEA">
      <w:pPr>
        <w:pStyle w:val="ac"/>
        <w:spacing w:line="320" w:lineRule="exact"/>
        <w:ind w:left="0"/>
        <w:jc w:val="center"/>
        <w:rPr>
          <w:b/>
          <w:sz w:val="28"/>
          <w:szCs w:val="28"/>
        </w:rPr>
      </w:pPr>
      <w:r>
        <w:rPr>
          <w:b/>
          <w:sz w:val="28"/>
          <w:szCs w:val="28"/>
        </w:rPr>
        <w:t>законом ценностям при осуществлении муниципального контроля</w:t>
      </w:r>
    </w:p>
    <w:p w:rsidR="00C97DEA" w:rsidRDefault="00C97DEA" w:rsidP="00C97DEA">
      <w:pPr>
        <w:spacing w:line="320" w:lineRule="exact"/>
        <w:ind w:firstLine="709"/>
        <w:jc w:val="center"/>
        <w:rPr>
          <w:sz w:val="28"/>
          <w:szCs w:val="28"/>
        </w:rPr>
      </w:pPr>
    </w:p>
    <w:p w:rsidR="00C97DEA" w:rsidRDefault="00C97DEA" w:rsidP="00C97DEA">
      <w:pPr>
        <w:spacing w:line="320" w:lineRule="exact"/>
        <w:ind w:firstLine="709"/>
        <w:jc w:val="both"/>
        <w:rPr>
          <w:sz w:val="28"/>
          <w:szCs w:val="28"/>
        </w:rPr>
      </w:pPr>
      <w:r>
        <w:rPr>
          <w:sz w:val="28"/>
          <w:szCs w:val="28"/>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w:t>
      </w:r>
    </w:p>
    <w:p w:rsidR="00C97DEA" w:rsidRDefault="00C97DEA" w:rsidP="00C97DEA">
      <w:pPr>
        <w:spacing w:line="320" w:lineRule="exact"/>
        <w:ind w:firstLine="709"/>
        <w:jc w:val="both"/>
        <w:rPr>
          <w:sz w:val="28"/>
          <w:szCs w:val="28"/>
        </w:rPr>
      </w:pPr>
      <w:r>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97DEA" w:rsidRDefault="00C97DEA" w:rsidP="00C97DEA">
      <w:pPr>
        <w:spacing w:line="320" w:lineRule="exact"/>
        <w:ind w:firstLine="709"/>
        <w:jc w:val="both"/>
        <w:rPr>
          <w:sz w:val="28"/>
          <w:szCs w:val="28"/>
        </w:rPr>
      </w:pPr>
      <w:r>
        <w:rPr>
          <w:sz w:val="28"/>
          <w:szCs w:val="28"/>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Органа муниципального контроля в соответствии с законодательством.</w:t>
      </w:r>
    </w:p>
    <w:p w:rsidR="00C97DEA" w:rsidRDefault="00C97DEA" w:rsidP="00C97DEA">
      <w:pPr>
        <w:spacing w:line="320" w:lineRule="exact"/>
        <w:ind w:firstLine="709"/>
        <w:jc w:val="both"/>
        <w:rPr>
          <w:sz w:val="28"/>
          <w:szCs w:val="28"/>
        </w:rPr>
      </w:pPr>
      <w:r>
        <w:rPr>
          <w:sz w:val="28"/>
          <w:szCs w:val="28"/>
        </w:rPr>
        <w:t>Кроме того, с целью профилактики могут проводиться профилактические мероприятия, не предусмотренные указанной программой профилактики.</w:t>
      </w:r>
    </w:p>
    <w:p w:rsidR="00C97DEA" w:rsidRDefault="00C97DEA" w:rsidP="00C97DEA">
      <w:pPr>
        <w:pStyle w:val="ConsPlusNormal"/>
        <w:ind w:firstLine="709"/>
        <w:jc w:val="both"/>
        <w:rPr>
          <w:rFonts w:ascii="Times New Roman" w:hAnsi="Times New Roman" w:cs="Times New Roman"/>
          <w:sz w:val="28"/>
          <w:szCs w:val="28"/>
        </w:rPr>
      </w:pPr>
      <w:bookmarkStart w:id="0" w:name="P85"/>
      <w:bookmarkEnd w:id="0"/>
      <w:r>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инспекторы незамедлительно направляют информацию об этом руководителю (заместителю руководителя) Органа муниципального контроля для принятия решения о проведении контрольных (надзорных) мероприятий.</w:t>
      </w:r>
    </w:p>
    <w:p w:rsidR="00C97DEA" w:rsidRDefault="00C97DEA" w:rsidP="00C97DEA">
      <w:pPr>
        <w:spacing w:line="320" w:lineRule="exact"/>
        <w:ind w:firstLine="709"/>
        <w:jc w:val="both"/>
        <w:rPr>
          <w:sz w:val="28"/>
          <w:szCs w:val="28"/>
        </w:rPr>
      </w:pPr>
      <w:r>
        <w:rPr>
          <w:sz w:val="28"/>
          <w:szCs w:val="28"/>
        </w:rPr>
        <w:t>2.3. При осуществлении муниципального контроля могут проводиться следующие виды профилактических мероприятий:</w:t>
      </w:r>
    </w:p>
    <w:p w:rsidR="00C97DEA" w:rsidRDefault="00C97DEA" w:rsidP="00C97DEA">
      <w:pPr>
        <w:autoSpaceDN w:val="0"/>
        <w:adjustRightInd w:val="0"/>
        <w:spacing w:line="320" w:lineRule="exact"/>
        <w:ind w:firstLine="539"/>
        <w:jc w:val="both"/>
        <w:rPr>
          <w:sz w:val="28"/>
          <w:szCs w:val="28"/>
        </w:rPr>
      </w:pPr>
      <w:r>
        <w:rPr>
          <w:sz w:val="28"/>
          <w:szCs w:val="28"/>
        </w:rPr>
        <w:t>информирование;</w:t>
      </w:r>
    </w:p>
    <w:p w:rsidR="00C97DEA" w:rsidRDefault="00C97DEA" w:rsidP="00C97DEA">
      <w:pPr>
        <w:autoSpaceDN w:val="0"/>
        <w:adjustRightInd w:val="0"/>
        <w:spacing w:line="320" w:lineRule="exact"/>
        <w:ind w:firstLine="539"/>
        <w:jc w:val="both"/>
        <w:rPr>
          <w:sz w:val="28"/>
          <w:szCs w:val="28"/>
        </w:rPr>
      </w:pPr>
      <w:r>
        <w:rPr>
          <w:sz w:val="28"/>
          <w:szCs w:val="28"/>
        </w:rPr>
        <w:t>консультирование.</w:t>
      </w:r>
    </w:p>
    <w:p w:rsidR="00C97DEA" w:rsidRDefault="00C97DEA" w:rsidP="00C97DEA">
      <w:pPr>
        <w:spacing w:line="320" w:lineRule="exact"/>
        <w:ind w:firstLine="709"/>
        <w:jc w:val="both"/>
        <w:rPr>
          <w:sz w:val="28"/>
          <w:szCs w:val="28"/>
        </w:rPr>
      </w:pPr>
      <w:r>
        <w:rPr>
          <w:sz w:val="28"/>
          <w:szCs w:val="28"/>
        </w:rPr>
        <w:t xml:space="preserve">2.3.1. Информирование осуществляется посредством размещения сведений, предусмотренных </w:t>
      </w:r>
      <w:hyperlink r:id="rId10" w:history="1">
        <w:r>
          <w:rPr>
            <w:rStyle w:val="af2"/>
            <w:sz w:val="28"/>
            <w:szCs w:val="28"/>
          </w:rPr>
          <w:t>частью 3 статьи 46</w:t>
        </w:r>
      </w:hyperlink>
      <w:r>
        <w:rPr>
          <w:sz w:val="28"/>
          <w:szCs w:val="28"/>
        </w:rPr>
        <w:t xml:space="preserve">Федерального закона от 31.07.2020 № 248-ФЗ на официальном сайте администрации Котельничского района в информационно-телекоммуникационной сети «Интернет» (далее – </w:t>
      </w:r>
      <w:r>
        <w:rPr>
          <w:sz w:val="28"/>
          <w:szCs w:val="28"/>
        </w:rPr>
        <w:lastRenderedPageBreak/>
        <w:t>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97DEA" w:rsidRDefault="00C97DEA" w:rsidP="00C97DEA">
      <w:pPr>
        <w:spacing w:line="320" w:lineRule="exact"/>
        <w:ind w:firstLine="709"/>
        <w:jc w:val="both"/>
        <w:rPr>
          <w:sz w:val="28"/>
          <w:szCs w:val="28"/>
        </w:rPr>
      </w:pPr>
      <w:r>
        <w:rPr>
          <w:sz w:val="28"/>
          <w:szCs w:val="28"/>
        </w:rPr>
        <w:t>Размещенные сведения на вышеуказанном официальном сайте поддерживаются в актуальном состоянии и регулярно обновляются.</w:t>
      </w:r>
    </w:p>
    <w:p w:rsidR="00C97DEA" w:rsidRDefault="00C97DEA" w:rsidP="00C97DEA">
      <w:pPr>
        <w:spacing w:line="320" w:lineRule="exact"/>
        <w:ind w:firstLine="709"/>
        <w:jc w:val="both"/>
        <w:rPr>
          <w:color w:val="000000" w:themeColor="text1"/>
          <w:sz w:val="28"/>
          <w:szCs w:val="28"/>
        </w:rPr>
      </w:pPr>
      <w:bookmarkStart w:id="1" w:name="P146"/>
      <w:bookmarkEnd w:id="1"/>
      <w:r>
        <w:rPr>
          <w:color w:val="000000" w:themeColor="text1"/>
          <w:sz w:val="28"/>
          <w:szCs w:val="28"/>
        </w:rPr>
        <w:t>2.3.2. Консультирование контролируемых лиц и их представителей осуществляется должностными лицами по вопросам, связанным с организацией и осуществлением муниципального контроля:</w:t>
      </w:r>
    </w:p>
    <w:p w:rsidR="00C97DEA" w:rsidRDefault="00C97DEA" w:rsidP="00C97DEA">
      <w:pPr>
        <w:pStyle w:val="ConsPlusNormal"/>
        <w:tabs>
          <w:tab w:val="left" w:pos="113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порядка проведения контрольных мероприятий;</w:t>
      </w:r>
    </w:p>
    <w:p w:rsidR="00C97DEA" w:rsidRDefault="00C97DEA" w:rsidP="00C97DEA">
      <w:pPr>
        <w:pStyle w:val="ConsPlusNormal"/>
        <w:tabs>
          <w:tab w:val="left" w:pos="113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периодичности проведения контрольных мероприятий;</w:t>
      </w:r>
    </w:p>
    <w:p w:rsidR="00C97DEA" w:rsidRDefault="00C97DEA" w:rsidP="00C97DEA">
      <w:pPr>
        <w:pStyle w:val="ConsPlusNormal"/>
        <w:tabs>
          <w:tab w:val="left" w:pos="1134"/>
        </w:tabs>
        <w:ind w:left="709"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порядка принятия решений по итогам контрольных мероприятий.</w:t>
      </w:r>
    </w:p>
    <w:p w:rsidR="00C97DEA" w:rsidRDefault="00C97DEA" w:rsidP="00C97DEA">
      <w:pPr>
        <w:spacing w:line="320" w:lineRule="exact"/>
        <w:jc w:val="both"/>
        <w:rPr>
          <w:sz w:val="28"/>
          <w:szCs w:val="28"/>
        </w:rPr>
      </w:pPr>
      <w:r>
        <w:rPr>
          <w:sz w:val="28"/>
          <w:szCs w:val="28"/>
        </w:rPr>
        <w:t>Консультирование осуществляется без взимания платы.</w:t>
      </w:r>
    </w:p>
    <w:p w:rsidR="00C97DEA" w:rsidRDefault="00C97DEA" w:rsidP="00C97DEA">
      <w:pPr>
        <w:spacing w:line="320" w:lineRule="exact"/>
        <w:ind w:firstLine="709"/>
        <w:jc w:val="both"/>
        <w:rPr>
          <w:sz w:val="28"/>
          <w:szCs w:val="28"/>
        </w:rPr>
      </w:pPr>
      <w:r>
        <w:rPr>
          <w:sz w:val="28"/>
          <w:szCs w:val="28"/>
        </w:rPr>
        <w:t>Должностные лица осуществляют консультирование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97DEA" w:rsidRDefault="00C97DEA" w:rsidP="00C97DEA">
      <w:pPr>
        <w:spacing w:line="320" w:lineRule="exact"/>
        <w:ind w:firstLine="709"/>
        <w:jc w:val="both"/>
        <w:rPr>
          <w:sz w:val="28"/>
          <w:szCs w:val="28"/>
        </w:rPr>
      </w:pPr>
      <w:r>
        <w:rPr>
          <w:sz w:val="28"/>
          <w:szCs w:val="28"/>
        </w:rPr>
        <w:t>Время консультирования не должно превышать 15 минут.</w:t>
      </w:r>
    </w:p>
    <w:p w:rsidR="00C97DEA" w:rsidRDefault="00C97DEA" w:rsidP="00C97DEA">
      <w:pPr>
        <w:spacing w:line="320" w:lineRule="exact"/>
        <w:ind w:firstLine="709"/>
        <w:jc w:val="both"/>
        <w:rPr>
          <w:sz w:val="28"/>
          <w:szCs w:val="28"/>
        </w:rPr>
      </w:pPr>
      <w:r>
        <w:rPr>
          <w:sz w:val="28"/>
          <w:szCs w:val="28"/>
        </w:rPr>
        <w:t>Личный прием граждан проводится должностным лицом. Информация о месте приема, а также об установленных для приема днях и часах размещается на официальном сайте администрации Котельничского района  в сети «Интернет».</w:t>
      </w:r>
    </w:p>
    <w:p w:rsidR="00C97DEA" w:rsidRDefault="00C97DEA" w:rsidP="00C97DEA">
      <w:pPr>
        <w:spacing w:line="320" w:lineRule="exact"/>
        <w:ind w:firstLine="709"/>
        <w:jc w:val="both"/>
        <w:rPr>
          <w:sz w:val="28"/>
          <w:szCs w:val="28"/>
        </w:rPr>
      </w:pPr>
      <w:r>
        <w:rPr>
          <w:sz w:val="28"/>
          <w:szCs w:val="28"/>
        </w:rPr>
        <w:t>Консультирование в письменной форме осуществляется должностным лицом в следующих случаях:</w:t>
      </w:r>
    </w:p>
    <w:p w:rsidR="00C97DEA" w:rsidRDefault="00C97DEA" w:rsidP="00C97DEA">
      <w:pPr>
        <w:spacing w:line="320" w:lineRule="exact"/>
        <w:ind w:firstLine="709"/>
        <w:jc w:val="both"/>
        <w:rPr>
          <w:sz w:val="28"/>
          <w:szCs w:val="28"/>
        </w:rPr>
      </w:pPr>
      <w:r>
        <w:rPr>
          <w:sz w:val="28"/>
          <w:szCs w:val="28"/>
        </w:rPr>
        <w:t>контролируемым лицом представлен письменный запрос о предоставлении письменного ответа по вопросам консультирования;</w:t>
      </w:r>
    </w:p>
    <w:p w:rsidR="00C97DEA" w:rsidRDefault="00C97DEA" w:rsidP="00C97DEA">
      <w:pPr>
        <w:spacing w:line="320" w:lineRule="exact"/>
        <w:ind w:firstLine="709"/>
        <w:jc w:val="both"/>
        <w:rPr>
          <w:sz w:val="28"/>
          <w:szCs w:val="28"/>
        </w:rPr>
      </w:pPr>
      <w:r>
        <w:rPr>
          <w:sz w:val="28"/>
          <w:szCs w:val="28"/>
        </w:rPr>
        <w:t>за время консультирования предоставить ответ на поставленные вопросы не представляется возможным;</w:t>
      </w:r>
    </w:p>
    <w:p w:rsidR="00C97DEA" w:rsidRDefault="00C97DEA" w:rsidP="00C97DEA">
      <w:pPr>
        <w:spacing w:line="320" w:lineRule="exact"/>
        <w:ind w:firstLine="709"/>
        <w:jc w:val="both"/>
        <w:rPr>
          <w:sz w:val="28"/>
          <w:szCs w:val="28"/>
        </w:rPr>
      </w:pPr>
      <w:r>
        <w:rPr>
          <w:sz w:val="28"/>
          <w:szCs w:val="28"/>
        </w:rPr>
        <w:t>ответ на поставленные вопросы требует дополнительного запроса сведений от органов власти или иных лиц.</w:t>
      </w:r>
    </w:p>
    <w:p w:rsidR="00C97DEA" w:rsidRDefault="00C97DEA" w:rsidP="00C97DEA">
      <w:pPr>
        <w:spacing w:line="320" w:lineRule="exact"/>
        <w:ind w:firstLine="709"/>
        <w:jc w:val="both"/>
        <w:rPr>
          <w:sz w:val="28"/>
          <w:szCs w:val="28"/>
        </w:rPr>
      </w:pPr>
      <w:r>
        <w:rPr>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C97DEA" w:rsidRDefault="00C97DEA" w:rsidP="00C97DEA">
      <w:pPr>
        <w:spacing w:line="320" w:lineRule="exact"/>
        <w:ind w:firstLine="709"/>
        <w:jc w:val="both"/>
        <w:rPr>
          <w:sz w:val="28"/>
          <w:szCs w:val="28"/>
        </w:rPr>
      </w:pPr>
      <w:r>
        <w:rPr>
          <w:sz w:val="28"/>
          <w:szCs w:val="28"/>
        </w:rPr>
        <w:t>При осуществлении консультирования инспекторы обязаны соблюдать конфиденциальность информации, доступ к которой ограничен в соответствии с законодательством Российской Федерации.</w:t>
      </w:r>
    </w:p>
    <w:p w:rsidR="00C97DEA" w:rsidRDefault="00C97DEA" w:rsidP="00C97DEA">
      <w:pPr>
        <w:spacing w:line="320" w:lineRule="exact"/>
        <w:ind w:firstLine="709"/>
        <w:jc w:val="both"/>
        <w:rPr>
          <w:sz w:val="28"/>
          <w:szCs w:val="28"/>
        </w:rPr>
      </w:pPr>
      <w:r>
        <w:rPr>
          <w:sz w:val="28"/>
          <w:szCs w:val="28"/>
        </w:rPr>
        <w:t>Орган муниципального контроля осуществляет учет консультирований, который проводится посредством внесения соответствующей записи в журнал учета консультирования.</w:t>
      </w:r>
    </w:p>
    <w:p w:rsidR="00C97DEA" w:rsidRDefault="00C97DEA" w:rsidP="00C97DEA">
      <w:pPr>
        <w:spacing w:line="320" w:lineRule="exact"/>
        <w:ind w:firstLine="709"/>
        <w:jc w:val="both"/>
        <w:rPr>
          <w:sz w:val="28"/>
          <w:szCs w:val="28"/>
        </w:rPr>
      </w:pPr>
      <w:r>
        <w:rPr>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C97DEA" w:rsidRDefault="00C97DEA" w:rsidP="00C97DEA">
      <w:pPr>
        <w:spacing w:line="320" w:lineRule="exact"/>
        <w:ind w:firstLine="709"/>
        <w:jc w:val="both"/>
        <w:rPr>
          <w:sz w:val="28"/>
          <w:szCs w:val="28"/>
        </w:rPr>
      </w:pPr>
      <w:r>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w:t>
      </w:r>
      <w:r>
        <w:rPr>
          <w:sz w:val="28"/>
          <w:szCs w:val="28"/>
        </w:rPr>
        <w:lastRenderedPageBreak/>
        <w:t>посредством размещения на официальном сайте администрации Котельничского района письменного разъяснения, подписанного должностным лицом.</w:t>
      </w:r>
    </w:p>
    <w:p w:rsidR="00C97DEA" w:rsidRDefault="00C97DEA" w:rsidP="00C97DEA">
      <w:pPr>
        <w:spacing w:line="320" w:lineRule="exact"/>
        <w:ind w:firstLine="709"/>
        <w:jc w:val="both"/>
        <w:rPr>
          <w:sz w:val="28"/>
          <w:szCs w:val="28"/>
        </w:rPr>
      </w:pPr>
    </w:p>
    <w:p w:rsidR="00C97DEA" w:rsidRDefault="00C97DEA" w:rsidP="00C97DEA">
      <w:pPr>
        <w:pStyle w:val="ac"/>
        <w:spacing w:line="320" w:lineRule="exact"/>
        <w:ind w:left="0"/>
        <w:jc w:val="center"/>
        <w:rPr>
          <w:b/>
          <w:sz w:val="28"/>
          <w:szCs w:val="28"/>
        </w:rPr>
      </w:pPr>
      <w:r>
        <w:rPr>
          <w:b/>
          <w:sz w:val="28"/>
          <w:szCs w:val="28"/>
        </w:rPr>
        <w:t>3. Порядок организации муниципального контроля</w:t>
      </w:r>
    </w:p>
    <w:p w:rsidR="00C97DEA" w:rsidRDefault="00C97DEA" w:rsidP="00C97DEA">
      <w:pPr>
        <w:spacing w:line="320" w:lineRule="exact"/>
        <w:ind w:firstLine="709"/>
        <w:jc w:val="center"/>
        <w:rPr>
          <w:sz w:val="28"/>
          <w:szCs w:val="28"/>
        </w:rPr>
      </w:pPr>
    </w:p>
    <w:p w:rsidR="00C97DEA" w:rsidRDefault="00C97DEA" w:rsidP="00C97DEA">
      <w:pPr>
        <w:spacing w:line="320" w:lineRule="exact"/>
        <w:ind w:firstLine="709"/>
        <w:jc w:val="both"/>
        <w:rPr>
          <w:bCs/>
          <w:iCs/>
          <w:sz w:val="28"/>
          <w:szCs w:val="28"/>
        </w:rPr>
      </w:pPr>
      <w:r>
        <w:rPr>
          <w:sz w:val="28"/>
          <w:szCs w:val="28"/>
        </w:rPr>
        <w:t>3.1. </w:t>
      </w:r>
      <w:r>
        <w:rPr>
          <w:bCs/>
          <w:iCs/>
          <w:sz w:val="28"/>
          <w:szCs w:val="28"/>
        </w:rPr>
        <w:t xml:space="preserve">В рамках осуществления </w:t>
      </w:r>
      <w:r>
        <w:rPr>
          <w:sz w:val="28"/>
          <w:szCs w:val="28"/>
        </w:rPr>
        <w:t>муниципального контроля при взаимодействии с контролируемым лицом</w:t>
      </w:r>
      <w:r>
        <w:rPr>
          <w:bCs/>
          <w:iCs/>
          <w:sz w:val="28"/>
          <w:szCs w:val="28"/>
        </w:rPr>
        <w:t xml:space="preserve"> проводятся следующие контрольные (надзорные) мероприятия:</w:t>
      </w:r>
    </w:p>
    <w:p w:rsidR="00C97DEA" w:rsidRDefault="00C97DEA" w:rsidP="00C97DEA">
      <w:pPr>
        <w:spacing w:line="320" w:lineRule="exact"/>
        <w:ind w:firstLine="709"/>
        <w:jc w:val="both"/>
        <w:rPr>
          <w:sz w:val="28"/>
          <w:szCs w:val="28"/>
        </w:rPr>
      </w:pPr>
      <w:r>
        <w:rPr>
          <w:sz w:val="28"/>
          <w:szCs w:val="28"/>
        </w:rPr>
        <w:t>инспекционный визит;</w:t>
      </w:r>
    </w:p>
    <w:p w:rsidR="00C97DEA" w:rsidRDefault="00C97DEA" w:rsidP="00C97DEA">
      <w:pPr>
        <w:spacing w:line="320" w:lineRule="exact"/>
        <w:ind w:firstLine="708"/>
        <w:jc w:val="both"/>
        <w:rPr>
          <w:sz w:val="28"/>
          <w:szCs w:val="28"/>
        </w:rPr>
      </w:pPr>
      <w:r>
        <w:rPr>
          <w:sz w:val="28"/>
          <w:szCs w:val="28"/>
        </w:rPr>
        <w:t>рейдовый осмотр;</w:t>
      </w:r>
    </w:p>
    <w:p w:rsidR="00C97DEA" w:rsidRDefault="00C97DEA" w:rsidP="00C97DEA">
      <w:pPr>
        <w:spacing w:line="320" w:lineRule="exact"/>
        <w:ind w:firstLine="709"/>
        <w:jc w:val="both"/>
        <w:rPr>
          <w:sz w:val="28"/>
          <w:szCs w:val="28"/>
        </w:rPr>
      </w:pPr>
      <w:r>
        <w:rPr>
          <w:sz w:val="28"/>
          <w:szCs w:val="28"/>
        </w:rPr>
        <w:t>документарная проверка.</w:t>
      </w:r>
    </w:p>
    <w:p w:rsidR="00C97DEA" w:rsidRDefault="00C97DEA" w:rsidP="00C97DEA">
      <w:pPr>
        <w:pStyle w:val="af4"/>
        <w:spacing w:line="320" w:lineRule="exact"/>
        <w:ind w:firstLine="708"/>
        <w:jc w:val="both"/>
        <w:rPr>
          <w:rFonts w:ascii="Times New Roman" w:hAnsi="Times New Roman" w:cs="Times New Roman"/>
          <w:bCs/>
          <w:iCs/>
          <w:sz w:val="28"/>
          <w:szCs w:val="28"/>
        </w:rPr>
      </w:pPr>
      <w:r>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97DEA" w:rsidRDefault="00C97DEA" w:rsidP="00C97DEA">
      <w:pPr>
        <w:autoSpaceDN w:val="0"/>
        <w:adjustRightInd w:val="0"/>
        <w:spacing w:line="320" w:lineRule="exact"/>
        <w:ind w:firstLine="709"/>
        <w:jc w:val="both"/>
        <w:rPr>
          <w:sz w:val="28"/>
          <w:szCs w:val="28"/>
        </w:rPr>
      </w:pPr>
      <w:r>
        <w:rPr>
          <w:sz w:val="28"/>
          <w:szCs w:val="28"/>
        </w:rPr>
        <w:t>наблюдение за соблюдением обязательных требований (мониторинг безопасности);</w:t>
      </w:r>
    </w:p>
    <w:p w:rsidR="00C97DEA" w:rsidRDefault="00C97DEA" w:rsidP="00C97DEA">
      <w:pPr>
        <w:autoSpaceDN w:val="0"/>
        <w:adjustRightInd w:val="0"/>
        <w:spacing w:line="320" w:lineRule="exact"/>
        <w:ind w:firstLine="709"/>
        <w:jc w:val="both"/>
        <w:rPr>
          <w:sz w:val="28"/>
          <w:szCs w:val="28"/>
        </w:rPr>
      </w:pPr>
      <w:r>
        <w:rPr>
          <w:sz w:val="28"/>
          <w:szCs w:val="28"/>
        </w:rPr>
        <w:t>выездное обследование.</w:t>
      </w:r>
    </w:p>
    <w:p w:rsidR="00C97DEA" w:rsidRDefault="00C97DEA" w:rsidP="00C97DEA">
      <w:pPr>
        <w:autoSpaceDN w:val="0"/>
        <w:adjustRightInd w:val="0"/>
        <w:spacing w:line="320" w:lineRule="exact"/>
        <w:ind w:firstLine="709"/>
        <w:jc w:val="both"/>
        <w:rPr>
          <w:sz w:val="28"/>
          <w:szCs w:val="28"/>
        </w:rPr>
      </w:pPr>
      <w:r>
        <w:rPr>
          <w:sz w:val="28"/>
          <w:szCs w:val="28"/>
        </w:rPr>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C97DEA" w:rsidRDefault="00C97DEA" w:rsidP="00C97DEA">
      <w:pPr>
        <w:spacing w:line="320" w:lineRule="exact"/>
        <w:ind w:firstLine="709"/>
        <w:jc w:val="both"/>
        <w:rPr>
          <w:sz w:val="28"/>
          <w:szCs w:val="28"/>
        </w:rPr>
      </w:pPr>
      <w:r>
        <w:rPr>
          <w:sz w:val="28"/>
          <w:szCs w:val="28"/>
        </w:rPr>
        <w:t>Плановые контрольные (надзорные) мероприятия при осуществлении муниципального контроля не проводятся.</w:t>
      </w:r>
    </w:p>
    <w:p w:rsidR="00C97DEA" w:rsidRDefault="00C97DEA" w:rsidP="00C97DEA">
      <w:pPr>
        <w:spacing w:line="320" w:lineRule="exact"/>
        <w:ind w:firstLine="709"/>
        <w:jc w:val="both"/>
        <w:rPr>
          <w:sz w:val="28"/>
          <w:szCs w:val="28"/>
        </w:rPr>
      </w:pPr>
      <w:r>
        <w:rPr>
          <w:sz w:val="28"/>
          <w:szCs w:val="28"/>
        </w:rPr>
        <w:t xml:space="preserve">3.3. Внеплановые контрольные (надзорные) мероприятия проводятся при наличии оснований, предусмотренных </w:t>
      </w:r>
      <w:hyperlink r:id="rId11" w:history="1">
        <w:r>
          <w:rPr>
            <w:rStyle w:val="af2"/>
            <w:sz w:val="28"/>
            <w:szCs w:val="28"/>
          </w:rPr>
          <w:t>пунктами 1</w:t>
        </w:r>
      </w:hyperlink>
      <w:r>
        <w:rPr>
          <w:sz w:val="28"/>
          <w:szCs w:val="28"/>
        </w:rPr>
        <w:t xml:space="preserve">, </w:t>
      </w:r>
      <w:hyperlink r:id="rId12" w:history="1">
        <w:r>
          <w:rPr>
            <w:rStyle w:val="af2"/>
            <w:sz w:val="28"/>
            <w:szCs w:val="28"/>
          </w:rPr>
          <w:t>3</w:t>
        </w:r>
      </w:hyperlink>
      <w:r>
        <w:rPr>
          <w:sz w:val="28"/>
          <w:szCs w:val="28"/>
        </w:rPr>
        <w:t xml:space="preserve">, </w:t>
      </w:r>
      <w:hyperlink r:id="rId13" w:history="1">
        <w:r>
          <w:rPr>
            <w:rStyle w:val="af2"/>
            <w:sz w:val="28"/>
            <w:szCs w:val="28"/>
          </w:rPr>
          <w:t>4</w:t>
        </w:r>
      </w:hyperlink>
      <w:r>
        <w:rPr>
          <w:sz w:val="28"/>
          <w:szCs w:val="28"/>
        </w:rPr>
        <w:t xml:space="preserve">, </w:t>
      </w:r>
      <w:hyperlink r:id="rId14" w:history="1">
        <w:r>
          <w:rPr>
            <w:rStyle w:val="af2"/>
            <w:sz w:val="28"/>
            <w:szCs w:val="28"/>
          </w:rPr>
          <w:t>5 части 1 статьи 57</w:t>
        </w:r>
      </w:hyperlink>
      <w:r>
        <w:rPr>
          <w:sz w:val="28"/>
          <w:szCs w:val="28"/>
        </w:rPr>
        <w:t>Федерального закона от 31.07.2020 № 248-ФЗ.</w:t>
      </w:r>
    </w:p>
    <w:p w:rsidR="00C97DEA" w:rsidRDefault="00C97DEA" w:rsidP="00C97DEA">
      <w:pPr>
        <w:spacing w:line="320" w:lineRule="exact"/>
        <w:ind w:firstLine="709"/>
        <w:jc w:val="both"/>
        <w:rPr>
          <w:sz w:val="28"/>
          <w:szCs w:val="28"/>
        </w:rPr>
      </w:pPr>
    </w:p>
    <w:p w:rsidR="00C97DEA" w:rsidRDefault="00C97DEA" w:rsidP="00C97DEA">
      <w:pPr>
        <w:pStyle w:val="ac"/>
        <w:spacing w:line="320" w:lineRule="exact"/>
        <w:ind w:left="0"/>
        <w:jc w:val="center"/>
        <w:rPr>
          <w:b/>
          <w:sz w:val="28"/>
          <w:szCs w:val="28"/>
        </w:rPr>
      </w:pPr>
      <w:r>
        <w:rPr>
          <w:b/>
          <w:sz w:val="28"/>
          <w:szCs w:val="28"/>
        </w:rPr>
        <w:t>4. Контрольные (надзорные) мероприятия</w:t>
      </w:r>
    </w:p>
    <w:p w:rsidR="00C97DEA" w:rsidRDefault="00C97DEA" w:rsidP="00C97DEA">
      <w:pPr>
        <w:spacing w:line="320" w:lineRule="exact"/>
        <w:ind w:firstLine="709"/>
        <w:jc w:val="center"/>
        <w:rPr>
          <w:sz w:val="28"/>
          <w:szCs w:val="28"/>
        </w:rPr>
      </w:pPr>
    </w:p>
    <w:p w:rsidR="00C97DEA" w:rsidRDefault="00C97DEA" w:rsidP="00C97DEA">
      <w:pPr>
        <w:autoSpaceDN w:val="0"/>
        <w:adjustRightInd w:val="0"/>
        <w:spacing w:line="320" w:lineRule="exact"/>
        <w:ind w:firstLine="709"/>
        <w:jc w:val="both"/>
        <w:rPr>
          <w:bCs/>
          <w:sz w:val="28"/>
          <w:szCs w:val="28"/>
        </w:rPr>
      </w:pPr>
      <w:r>
        <w:rPr>
          <w:bCs/>
          <w:sz w:val="28"/>
          <w:szCs w:val="28"/>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C97DEA" w:rsidRDefault="00C97DEA" w:rsidP="00C97DEA">
      <w:pPr>
        <w:autoSpaceDN w:val="0"/>
        <w:adjustRightInd w:val="0"/>
        <w:spacing w:line="320" w:lineRule="exact"/>
        <w:ind w:firstLine="709"/>
        <w:jc w:val="both"/>
        <w:rPr>
          <w:bCs/>
          <w:sz w:val="28"/>
          <w:szCs w:val="28"/>
        </w:rPr>
      </w:pPr>
      <w:r>
        <w:rPr>
          <w:bCs/>
          <w:sz w:val="28"/>
          <w:szCs w:val="28"/>
        </w:rPr>
        <w:t>В ходе инспекционного визита могут совершаться следующие контрольные (надзорные) действия:</w:t>
      </w:r>
    </w:p>
    <w:p w:rsidR="00C97DEA" w:rsidRDefault="00C97DEA" w:rsidP="00C97DEA">
      <w:pPr>
        <w:pStyle w:val="ac"/>
        <w:autoSpaceDE w:val="0"/>
        <w:autoSpaceDN w:val="0"/>
        <w:adjustRightInd w:val="0"/>
        <w:spacing w:line="320" w:lineRule="exact"/>
        <w:ind w:left="709"/>
        <w:jc w:val="both"/>
        <w:rPr>
          <w:bCs/>
          <w:sz w:val="28"/>
          <w:szCs w:val="28"/>
        </w:rPr>
      </w:pPr>
      <w:r>
        <w:rPr>
          <w:bCs/>
          <w:sz w:val="28"/>
          <w:szCs w:val="28"/>
        </w:rPr>
        <w:t>осмотр;</w:t>
      </w:r>
    </w:p>
    <w:p w:rsidR="00C97DEA" w:rsidRDefault="00C97DEA" w:rsidP="00C97DEA">
      <w:pPr>
        <w:pStyle w:val="ac"/>
        <w:autoSpaceDE w:val="0"/>
        <w:autoSpaceDN w:val="0"/>
        <w:adjustRightInd w:val="0"/>
        <w:spacing w:line="320" w:lineRule="exact"/>
        <w:ind w:left="709"/>
        <w:jc w:val="both"/>
        <w:rPr>
          <w:bCs/>
          <w:sz w:val="28"/>
          <w:szCs w:val="28"/>
        </w:rPr>
      </w:pPr>
      <w:r>
        <w:rPr>
          <w:bCs/>
          <w:sz w:val="28"/>
          <w:szCs w:val="28"/>
        </w:rPr>
        <w:t>опрос;</w:t>
      </w:r>
    </w:p>
    <w:p w:rsidR="00C97DEA" w:rsidRDefault="00C97DEA" w:rsidP="00C97DEA">
      <w:pPr>
        <w:pStyle w:val="ac"/>
        <w:autoSpaceDE w:val="0"/>
        <w:autoSpaceDN w:val="0"/>
        <w:adjustRightInd w:val="0"/>
        <w:spacing w:line="320" w:lineRule="exact"/>
        <w:ind w:left="709"/>
        <w:jc w:val="both"/>
        <w:rPr>
          <w:bCs/>
          <w:sz w:val="28"/>
          <w:szCs w:val="28"/>
        </w:rPr>
      </w:pPr>
      <w:r>
        <w:rPr>
          <w:bCs/>
          <w:sz w:val="28"/>
          <w:szCs w:val="28"/>
        </w:rPr>
        <w:t>получение письменных объяснений;</w:t>
      </w:r>
    </w:p>
    <w:p w:rsidR="00C97DEA" w:rsidRDefault="00C97DEA" w:rsidP="00C97DEA">
      <w:pPr>
        <w:pStyle w:val="ac"/>
        <w:autoSpaceDE w:val="0"/>
        <w:autoSpaceDN w:val="0"/>
        <w:adjustRightInd w:val="0"/>
        <w:spacing w:line="320" w:lineRule="exact"/>
        <w:ind w:left="709"/>
        <w:jc w:val="both"/>
        <w:rPr>
          <w:bCs/>
          <w:sz w:val="28"/>
          <w:szCs w:val="28"/>
        </w:rPr>
      </w:pPr>
      <w:r>
        <w:rPr>
          <w:bCs/>
          <w:sz w:val="28"/>
          <w:szCs w:val="28"/>
        </w:rPr>
        <w:t>инструментальное обследование;</w:t>
      </w:r>
    </w:p>
    <w:p w:rsidR="00C97DEA" w:rsidRDefault="00C97DEA" w:rsidP="00C97DEA">
      <w:pPr>
        <w:pStyle w:val="ac"/>
        <w:autoSpaceDE w:val="0"/>
        <w:autoSpaceDN w:val="0"/>
        <w:adjustRightInd w:val="0"/>
        <w:spacing w:line="320" w:lineRule="exact"/>
        <w:ind w:left="709"/>
        <w:jc w:val="both"/>
        <w:rPr>
          <w:bCs/>
          <w:sz w:val="28"/>
          <w:szCs w:val="28"/>
        </w:rPr>
      </w:pPr>
      <w:r>
        <w:rPr>
          <w:bCs/>
          <w:sz w:val="28"/>
          <w:szCs w:val="28"/>
        </w:rPr>
        <w:t>истребование документов, которые в соответствии  с  обязательными</w:t>
      </w:r>
    </w:p>
    <w:p w:rsidR="00C97DEA" w:rsidRDefault="00C97DEA" w:rsidP="00C97DEA">
      <w:pPr>
        <w:autoSpaceDN w:val="0"/>
        <w:adjustRightInd w:val="0"/>
        <w:spacing w:line="320" w:lineRule="exact"/>
        <w:jc w:val="both"/>
        <w:rPr>
          <w:bCs/>
          <w:sz w:val="28"/>
          <w:szCs w:val="28"/>
        </w:rPr>
      </w:pPr>
      <w:r>
        <w:rPr>
          <w:bCs/>
          <w:sz w:val="28"/>
          <w:szCs w:val="28"/>
        </w:rPr>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C97DEA" w:rsidRDefault="00C97DEA" w:rsidP="00C97DEA">
      <w:pPr>
        <w:autoSpaceDN w:val="0"/>
        <w:adjustRightInd w:val="0"/>
        <w:spacing w:line="320" w:lineRule="exact"/>
        <w:ind w:firstLine="709"/>
        <w:jc w:val="both"/>
        <w:rPr>
          <w:bCs/>
          <w:sz w:val="28"/>
          <w:szCs w:val="28"/>
        </w:rPr>
      </w:pPr>
      <w:r>
        <w:rPr>
          <w:bCs/>
          <w:sz w:val="28"/>
          <w:szCs w:val="28"/>
        </w:rPr>
        <w:lastRenderedPageBreak/>
        <w:t>Инспекционный визит проводится без предварительного уведомления контролируемого лица.</w:t>
      </w:r>
    </w:p>
    <w:p w:rsidR="00C97DEA" w:rsidRDefault="00C97DEA" w:rsidP="00C97DEA">
      <w:pPr>
        <w:autoSpaceDN w:val="0"/>
        <w:adjustRightInd w:val="0"/>
        <w:spacing w:line="320" w:lineRule="exact"/>
        <w:ind w:firstLine="709"/>
        <w:jc w:val="both"/>
        <w:rPr>
          <w:bCs/>
          <w:sz w:val="28"/>
          <w:szCs w:val="28"/>
        </w:rPr>
      </w:pPr>
      <w:r>
        <w:rPr>
          <w:sz w:val="28"/>
          <w:szCs w:val="28"/>
        </w:rPr>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rsidR="00C97DEA" w:rsidRDefault="00C97DEA" w:rsidP="00C97DEA">
      <w:pPr>
        <w:autoSpaceDN w:val="0"/>
        <w:adjustRightInd w:val="0"/>
        <w:spacing w:line="320" w:lineRule="exact"/>
        <w:ind w:firstLine="709"/>
        <w:jc w:val="both"/>
        <w:rPr>
          <w:bCs/>
          <w:sz w:val="28"/>
          <w:szCs w:val="28"/>
        </w:rPr>
      </w:pPr>
      <w:r>
        <w:rPr>
          <w:bCs/>
          <w:sz w:val="28"/>
          <w:szCs w:val="28"/>
        </w:rPr>
        <w:t>4.2</w:t>
      </w:r>
      <w:r>
        <w:rPr>
          <w:sz w:val="28"/>
          <w:szCs w:val="28"/>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97DEA" w:rsidRDefault="00C97DEA" w:rsidP="00C97DEA">
      <w:pPr>
        <w:spacing w:line="320" w:lineRule="exact"/>
        <w:ind w:firstLine="709"/>
        <w:jc w:val="both"/>
        <w:rPr>
          <w:sz w:val="28"/>
          <w:szCs w:val="28"/>
        </w:rPr>
      </w:pPr>
      <w:r>
        <w:rPr>
          <w:sz w:val="28"/>
          <w:szCs w:val="28"/>
        </w:rPr>
        <w:t>Рейдовый осмотр проводится в отношении любого числа контролируемых лиц, осуществляющих владение, пользование или управление объектом.</w:t>
      </w:r>
    </w:p>
    <w:p w:rsidR="00C97DEA" w:rsidRDefault="00C97DEA" w:rsidP="00C97DEA">
      <w:pPr>
        <w:spacing w:line="320" w:lineRule="exact"/>
        <w:ind w:firstLine="709"/>
        <w:jc w:val="both"/>
        <w:rPr>
          <w:sz w:val="28"/>
          <w:szCs w:val="28"/>
        </w:rPr>
      </w:pPr>
      <w:r>
        <w:rPr>
          <w:sz w:val="28"/>
          <w:szCs w:val="28"/>
        </w:rPr>
        <w:t>Рейдовый осмотр может проводиться в форме совместного (межведомственного) контрольного (надзорного) мероприятия.</w:t>
      </w:r>
    </w:p>
    <w:p w:rsidR="00C97DEA" w:rsidRDefault="00C97DEA" w:rsidP="00C97DEA">
      <w:pPr>
        <w:spacing w:line="320" w:lineRule="exact"/>
        <w:ind w:firstLine="709"/>
        <w:jc w:val="both"/>
        <w:rPr>
          <w:sz w:val="28"/>
          <w:szCs w:val="28"/>
        </w:rPr>
      </w:pPr>
      <w:r>
        <w:rPr>
          <w:sz w:val="28"/>
          <w:szCs w:val="28"/>
        </w:rPr>
        <w:t>В ходе рейдового осмотра могут совершаться следующие контрольные (надзорные) действия:</w:t>
      </w:r>
    </w:p>
    <w:p w:rsidR="00C97DEA" w:rsidRDefault="00C97DEA" w:rsidP="00C97DEA">
      <w:pPr>
        <w:spacing w:line="320" w:lineRule="exact"/>
        <w:ind w:firstLine="709"/>
        <w:jc w:val="both"/>
        <w:rPr>
          <w:sz w:val="28"/>
          <w:szCs w:val="28"/>
        </w:rPr>
      </w:pPr>
      <w:r>
        <w:rPr>
          <w:sz w:val="28"/>
          <w:szCs w:val="28"/>
        </w:rPr>
        <w:t>осмотр;</w:t>
      </w:r>
    </w:p>
    <w:p w:rsidR="00C97DEA" w:rsidRDefault="00C97DEA" w:rsidP="00C97DEA">
      <w:pPr>
        <w:spacing w:line="320" w:lineRule="exact"/>
        <w:ind w:firstLine="709"/>
        <w:jc w:val="both"/>
        <w:rPr>
          <w:sz w:val="28"/>
          <w:szCs w:val="28"/>
        </w:rPr>
      </w:pPr>
      <w:r>
        <w:rPr>
          <w:sz w:val="28"/>
          <w:szCs w:val="28"/>
        </w:rPr>
        <w:t>досмотр;</w:t>
      </w:r>
    </w:p>
    <w:p w:rsidR="00C97DEA" w:rsidRDefault="00C97DEA" w:rsidP="00C97DEA">
      <w:pPr>
        <w:spacing w:line="320" w:lineRule="exact"/>
        <w:ind w:firstLine="709"/>
        <w:jc w:val="both"/>
        <w:rPr>
          <w:sz w:val="28"/>
          <w:szCs w:val="28"/>
        </w:rPr>
      </w:pPr>
      <w:r>
        <w:rPr>
          <w:sz w:val="28"/>
          <w:szCs w:val="28"/>
        </w:rPr>
        <w:t>опрос;</w:t>
      </w:r>
    </w:p>
    <w:p w:rsidR="00C97DEA" w:rsidRDefault="00C97DEA" w:rsidP="00C97DEA">
      <w:pPr>
        <w:spacing w:line="320" w:lineRule="exact"/>
        <w:ind w:firstLine="709"/>
        <w:jc w:val="both"/>
        <w:rPr>
          <w:sz w:val="28"/>
          <w:szCs w:val="28"/>
        </w:rPr>
      </w:pPr>
      <w:r>
        <w:rPr>
          <w:sz w:val="28"/>
          <w:szCs w:val="28"/>
        </w:rPr>
        <w:t>получение письменных объяснений;</w:t>
      </w:r>
    </w:p>
    <w:p w:rsidR="00C97DEA" w:rsidRDefault="00C97DEA" w:rsidP="00C97DEA">
      <w:pPr>
        <w:spacing w:line="320" w:lineRule="exact"/>
        <w:ind w:firstLine="709"/>
        <w:jc w:val="both"/>
        <w:rPr>
          <w:sz w:val="28"/>
          <w:szCs w:val="28"/>
        </w:rPr>
      </w:pPr>
      <w:r>
        <w:rPr>
          <w:sz w:val="28"/>
          <w:szCs w:val="28"/>
        </w:rPr>
        <w:t>истребование документов;</w:t>
      </w:r>
    </w:p>
    <w:p w:rsidR="00C97DEA" w:rsidRDefault="00C97DEA" w:rsidP="00C97DEA">
      <w:pPr>
        <w:spacing w:line="320" w:lineRule="exact"/>
        <w:ind w:firstLine="709"/>
        <w:jc w:val="both"/>
        <w:rPr>
          <w:sz w:val="28"/>
          <w:szCs w:val="28"/>
        </w:rPr>
      </w:pPr>
      <w:r>
        <w:rPr>
          <w:sz w:val="28"/>
          <w:szCs w:val="28"/>
        </w:rPr>
        <w:t>инструментальное обследование;</w:t>
      </w:r>
    </w:p>
    <w:p w:rsidR="00C97DEA" w:rsidRDefault="00C97DEA" w:rsidP="00C97DEA">
      <w:pPr>
        <w:spacing w:line="320" w:lineRule="exact"/>
        <w:ind w:firstLine="709"/>
        <w:jc w:val="both"/>
        <w:rPr>
          <w:sz w:val="28"/>
          <w:szCs w:val="28"/>
        </w:rPr>
      </w:pPr>
      <w:r>
        <w:rPr>
          <w:sz w:val="28"/>
          <w:szCs w:val="28"/>
        </w:rPr>
        <w:t>экспертиза.</w:t>
      </w:r>
    </w:p>
    <w:p w:rsidR="00C97DEA" w:rsidRDefault="00C97DEA" w:rsidP="00C97DEA">
      <w:pPr>
        <w:spacing w:line="320" w:lineRule="exact"/>
        <w:ind w:firstLine="709"/>
        <w:jc w:val="both"/>
        <w:rPr>
          <w:sz w:val="28"/>
          <w:szCs w:val="28"/>
        </w:rPr>
      </w:pPr>
      <w:r>
        <w:rPr>
          <w:sz w:val="28"/>
          <w:szCs w:val="28"/>
        </w:rPr>
        <w:t>При проведении рейдового осмотра должностные лица вправе взаимодействовать с находящимися на объектах лицами.</w:t>
      </w:r>
    </w:p>
    <w:p w:rsidR="00C97DEA" w:rsidRDefault="00C97DEA" w:rsidP="00C97DEA">
      <w:pPr>
        <w:spacing w:line="320" w:lineRule="exact"/>
        <w:ind w:firstLine="709"/>
        <w:jc w:val="both"/>
        <w:rPr>
          <w:sz w:val="28"/>
          <w:szCs w:val="28"/>
        </w:rPr>
      </w:pPr>
      <w:r>
        <w:rPr>
          <w:sz w:val="28"/>
          <w:szCs w:val="28"/>
        </w:rPr>
        <w:t>Контролируемые лица, которые владеют, пользуются или управляют объектами, обязаны обеспечить в ходе рейдового осмотра беспрепятственный доступ инспекторам к объектам, указанным в решении о проведении рейдового осмотра, а также во все помещения (за исключением жилых помещений).</w:t>
      </w:r>
    </w:p>
    <w:p w:rsidR="00C97DEA" w:rsidRDefault="00C97DEA" w:rsidP="00C97DEA">
      <w:pPr>
        <w:spacing w:line="320" w:lineRule="exact"/>
        <w:ind w:firstLine="709"/>
        <w:jc w:val="both"/>
        <w:rPr>
          <w:sz w:val="28"/>
          <w:szCs w:val="28"/>
        </w:rPr>
      </w:pPr>
      <w:r>
        <w:rPr>
          <w:sz w:val="28"/>
          <w:szCs w:val="28"/>
        </w:rPr>
        <w:t>В случае если в результате рейдового осмотра выявлены нарушения обязательных требований, инспекторы на месте проведения рейдового осмотра составляют акт контрольного (надзорного) мероприятия в отношении каждого контролируемого лица, допустившего нарушение обязательных требований.</w:t>
      </w:r>
    </w:p>
    <w:p w:rsidR="00C97DEA" w:rsidRDefault="00C97DEA" w:rsidP="00C97DEA">
      <w:pPr>
        <w:spacing w:line="320" w:lineRule="exact"/>
        <w:ind w:firstLine="709"/>
        <w:jc w:val="both"/>
        <w:rPr>
          <w:sz w:val="28"/>
          <w:szCs w:val="28"/>
        </w:rPr>
      </w:pPr>
      <w:r>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 248-ФЗ.</w:t>
      </w:r>
    </w:p>
    <w:p w:rsidR="00C97DEA" w:rsidRDefault="00C97DEA" w:rsidP="00C97DEA">
      <w:pPr>
        <w:spacing w:line="320" w:lineRule="exact"/>
        <w:ind w:firstLine="709"/>
        <w:jc w:val="both"/>
        <w:rPr>
          <w:sz w:val="28"/>
          <w:szCs w:val="28"/>
        </w:rPr>
      </w:pPr>
      <w:r>
        <w:rPr>
          <w:sz w:val="28"/>
          <w:szCs w:val="28"/>
        </w:rPr>
        <w:t xml:space="preserve">4.3. 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 иные </w:t>
      </w:r>
      <w:r>
        <w:rPr>
          <w:sz w:val="28"/>
          <w:szCs w:val="28"/>
        </w:rPr>
        <w:lastRenderedPageBreak/>
        <w:t>документы о результатах осуществления в отношении этого контролируемого лица муниципального контроля.</w:t>
      </w:r>
    </w:p>
    <w:p w:rsidR="00C97DEA" w:rsidRDefault="00C97DEA" w:rsidP="00C97DEA">
      <w:pPr>
        <w:autoSpaceDN w:val="0"/>
        <w:adjustRightInd w:val="0"/>
        <w:spacing w:line="320" w:lineRule="exact"/>
        <w:ind w:firstLine="709"/>
        <w:jc w:val="both"/>
        <w:rPr>
          <w:sz w:val="28"/>
          <w:szCs w:val="28"/>
        </w:rPr>
      </w:pPr>
      <w:r>
        <w:rPr>
          <w:sz w:val="28"/>
          <w:szCs w:val="28"/>
        </w:rPr>
        <w:t>В ходе документарной проверки могут совершаться следующие контрольные (надзорные) действия:</w:t>
      </w:r>
    </w:p>
    <w:p w:rsidR="00C97DEA" w:rsidRDefault="00C97DEA" w:rsidP="00C97DEA">
      <w:pPr>
        <w:pStyle w:val="ac"/>
        <w:autoSpaceDE w:val="0"/>
        <w:autoSpaceDN w:val="0"/>
        <w:adjustRightInd w:val="0"/>
        <w:spacing w:line="320" w:lineRule="exact"/>
        <w:ind w:left="709"/>
        <w:jc w:val="both"/>
        <w:rPr>
          <w:sz w:val="28"/>
          <w:szCs w:val="28"/>
        </w:rPr>
      </w:pPr>
      <w:r>
        <w:rPr>
          <w:sz w:val="28"/>
          <w:szCs w:val="28"/>
        </w:rPr>
        <w:t>получение письменных объяснений;</w:t>
      </w:r>
    </w:p>
    <w:p w:rsidR="00C97DEA" w:rsidRDefault="00C97DEA" w:rsidP="00C97DEA">
      <w:pPr>
        <w:pStyle w:val="ac"/>
        <w:autoSpaceDE w:val="0"/>
        <w:autoSpaceDN w:val="0"/>
        <w:adjustRightInd w:val="0"/>
        <w:spacing w:line="320" w:lineRule="exact"/>
        <w:ind w:left="709"/>
        <w:jc w:val="both"/>
        <w:rPr>
          <w:sz w:val="28"/>
          <w:szCs w:val="28"/>
        </w:rPr>
      </w:pPr>
      <w:r>
        <w:rPr>
          <w:sz w:val="28"/>
          <w:szCs w:val="28"/>
        </w:rPr>
        <w:t>истребование документов;</w:t>
      </w:r>
    </w:p>
    <w:p w:rsidR="00C97DEA" w:rsidRDefault="00C97DEA" w:rsidP="00C97DEA">
      <w:pPr>
        <w:pStyle w:val="ac"/>
        <w:autoSpaceDE w:val="0"/>
        <w:autoSpaceDN w:val="0"/>
        <w:adjustRightInd w:val="0"/>
        <w:spacing w:line="320" w:lineRule="exact"/>
        <w:ind w:left="709"/>
        <w:jc w:val="both"/>
        <w:rPr>
          <w:sz w:val="28"/>
          <w:szCs w:val="28"/>
        </w:rPr>
      </w:pPr>
      <w:r>
        <w:rPr>
          <w:sz w:val="28"/>
          <w:szCs w:val="28"/>
        </w:rPr>
        <w:t>экспертиза.</w:t>
      </w:r>
    </w:p>
    <w:p w:rsidR="00C97DEA" w:rsidRDefault="00C97DEA" w:rsidP="00C97DEA">
      <w:pPr>
        <w:autoSpaceDN w:val="0"/>
        <w:adjustRightInd w:val="0"/>
        <w:spacing w:line="320" w:lineRule="exact"/>
        <w:ind w:firstLine="709"/>
        <w:jc w:val="both"/>
        <w:rPr>
          <w:sz w:val="28"/>
          <w:szCs w:val="28"/>
        </w:rPr>
      </w:pPr>
      <w:r>
        <w:rPr>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лицу требования представить необходимые для рассмотрения в ходе документарной проверки документыдо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C97DEA" w:rsidRDefault="00C97DEA" w:rsidP="00C97DEA">
      <w:pPr>
        <w:autoSpaceDN w:val="0"/>
        <w:adjustRightInd w:val="0"/>
        <w:spacing w:line="320" w:lineRule="exact"/>
        <w:ind w:firstLine="709"/>
        <w:jc w:val="both"/>
        <w:rPr>
          <w:color w:val="FF0000"/>
          <w:sz w:val="28"/>
          <w:szCs w:val="28"/>
        </w:rPr>
      </w:pPr>
      <w:r>
        <w:rPr>
          <w:sz w:val="28"/>
          <w:szCs w:val="28"/>
        </w:rPr>
        <w:t>Внеплановая документарная проверка проводится без согласования с органами прокуратуры.</w:t>
      </w:r>
    </w:p>
    <w:p w:rsidR="00C97DEA" w:rsidRDefault="00C97DEA" w:rsidP="00C97DEA">
      <w:pPr>
        <w:spacing w:line="320" w:lineRule="exact"/>
        <w:ind w:firstLine="709"/>
        <w:jc w:val="both"/>
        <w:rPr>
          <w:sz w:val="28"/>
          <w:szCs w:val="28"/>
        </w:rPr>
      </w:pPr>
      <w:r>
        <w:rPr>
          <w:sz w:val="28"/>
          <w:szCs w:val="28"/>
        </w:rPr>
        <w:t>4.4. Наблюдение за соблюдением обязательных требований (мониторинг безопасности) осуществляется инспектором путем анализа данных об объектах муниципального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 том числе на официальном сайте администрации Котельничского района.</w:t>
      </w:r>
    </w:p>
    <w:p w:rsidR="00C97DEA" w:rsidRDefault="00C97DEA" w:rsidP="00C97DEA">
      <w:pPr>
        <w:spacing w:line="320" w:lineRule="exact"/>
        <w:ind w:firstLine="709"/>
        <w:jc w:val="both"/>
        <w:rPr>
          <w:sz w:val="28"/>
          <w:szCs w:val="28"/>
        </w:rPr>
      </w:pPr>
      <w:r>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97DEA" w:rsidRDefault="00C97DEA" w:rsidP="00C97DEA">
      <w:pPr>
        <w:spacing w:line="320" w:lineRule="exact"/>
        <w:ind w:firstLine="709"/>
        <w:jc w:val="both"/>
        <w:rPr>
          <w:sz w:val="28"/>
          <w:szCs w:val="28"/>
        </w:rPr>
      </w:pPr>
      <w:r>
        <w:rPr>
          <w:sz w:val="28"/>
          <w:szCs w:val="28"/>
        </w:rPr>
        <w:t>В случае выявления в ходе наблюдения за соблюдением обязательных требований (мониторинга безопасности) инспектором сведений о причинении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принимает решение о выдаче предписания об устранении выявленных нарушений.</w:t>
      </w:r>
    </w:p>
    <w:p w:rsidR="00C97DEA" w:rsidRDefault="00C97DEA" w:rsidP="00C97DEA">
      <w:pPr>
        <w:spacing w:line="320" w:lineRule="exact"/>
        <w:ind w:firstLine="709"/>
        <w:jc w:val="both"/>
        <w:rPr>
          <w:sz w:val="28"/>
          <w:szCs w:val="28"/>
        </w:rPr>
      </w:pPr>
      <w:r>
        <w:rPr>
          <w:sz w:val="28"/>
          <w:szCs w:val="28"/>
        </w:rPr>
        <w:t>4.5. Выездное обследование, мероприятие, проводимое в целях оценки соблюдения контролируемыми лицами обязательных требований.</w:t>
      </w:r>
    </w:p>
    <w:p w:rsidR="00C97DEA" w:rsidRDefault="00C97DEA" w:rsidP="00C97DEA">
      <w:pPr>
        <w:spacing w:line="320" w:lineRule="exact"/>
        <w:ind w:firstLine="709"/>
        <w:jc w:val="both"/>
        <w:rPr>
          <w:sz w:val="28"/>
          <w:szCs w:val="28"/>
        </w:rPr>
      </w:pPr>
      <w:r>
        <w:rPr>
          <w:sz w:val="28"/>
          <w:szCs w:val="28"/>
        </w:rPr>
        <w:lastRenderedPageBreak/>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при этом не допускается взаимодействие с контролируемым лицом.</w:t>
      </w:r>
    </w:p>
    <w:p w:rsidR="00C97DEA" w:rsidRDefault="00C97DEA" w:rsidP="00C97DEA">
      <w:pPr>
        <w:spacing w:line="320" w:lineRule="exact"/>
        <w:ind w:firstLine="709"/>
        <w:jc w:val="both"/>
        <w:rPr>
          <w:sz w:val="28"/>
          <w:szCs w:val="28"/>
        </w:rPr>
      </w:pPr>
      <w:r>
        <w:rPr>
          <w:sz w:val="28"/>
          <w:szCs w:val="28"/>
        </w:rPr>
        <w:t>В ходе выездного обследования на общедоступных (открытых для посещения неограниченным кругом лиц) объектах могут осуществляться:</w:t>
      </w:r>
    </w:p>
    <w:p w:rsidR="00C97DEA" w:rsidRDefault="00C97DEA" w:rsidP="00C97DEA">
      <w:pPr>
        <w:pStyle w:val="ac"/>
        <w:spacing w:line="320" w:lineRule="exact"/>
        <w:ind w:left="709"/>
        <w:jc w:val="both"/>
        <w:rPr>
          <w:sz w:val="28"/>
          <w:szCs w:val="28"/>
        </w:rPr>
      </w:pPr>
      <w:r>
        <w:rPr>
          <w:sz w:val="28"/>
          <w:szCs w:val="28"/>
        </w:rPr>
        <w:t>осмотр;</w:t>
      </w:r>
    </w:p>
    <w:p w:rsidR="00C97DEA" w:rsidRDefault="00C97DEA" w:rsidP="00C97DEA">
      <w:pPr>
        <w:pStyle w:val="ac"/>
        <w:spacing w:line="320" w:lineRule="exact"/>
        <w:ind w:left="709"/>
        <w:jc w:val="both"/>
        <w:rPr>
          <w:sz w:val="28"/>
          <w:szCs w:val="28"/>
        </w:rPr>
      </w:pPr>
      <w:r>
        <w:rPr>
          <w:sz w:val="28"/>
          <w:szCs w:val="28"/>
        </w:rPr>
        <w:t>инструментальное обследование (с применением видеозаписи);</w:t>
      </w:r>
    </w:p>
    <w:p w:rsidR="00C97DEA" w:rsidRDefault="00C97DEA" w:rsidP="00C97DEA">
      <w:pPr>
        <w:pStyle w:val="ac"/>
        <w:spacing w:line="320" w:lineRule="exact"/>
        <w:ind w:left="709"/>
        <w:jc w:val="both"/>
        <w:rPr>
          <w:sz w:val="28"/>
          <w:szCs w:val="28"/>
        </w:rPr>
      </w:pPr>
      <w:r>
        <w:rPr>
          <w:sz w:val="28"/>
          <w:szCs w:val="28"/>
        </w:rPr>
        <w:t>экспертиза.</w:t>
      </w:r>
    </w:p>
    <w:p w:rsidR="00C97DEA" w:rsidRDefault="00C97DEA" w:rsidP="00C97DEA">
      <w:pPr>
        <w:spacing w:line="320" w:lineRule="exact"/>
        <w:ind w:firstLine="709"/>
        <w:jc w:val="both"/>
        <w:rPr>
          <w:sz w:val="28"/>
          <w:szCs w:val="28"/>
        </w:rPr>
      </w:pPr>
      <w:r>
        <w:rPr>
          <w:sz w:val="28"/>
          <w:szCs w:val="28"/>
        </w:rPr>
        <w:t>Выездное обследование проводится без информирования контролируемого лица.</w:t>
      </w:r>
    </w:p>
    <w:p w:rsidR="00C97DEA" w:rsidRDefault="00C97DEA" w:rsidP="00C97DEA">
      <w:pPr>
        <w:spacing w:line="320" w:lineRule="exact"/>
        <w:ind w:firstLine="709"/>
        <w:jc w:val="both"/>
        <w:rPr>
          <w:sz w:val="28"/>
          <w:szCs w:val="28"/>
        </w:rPr>
      </w:pPr>
      <w:r>
        <w:rPr>
          <w:sz w:val="28"/>
          <w:szCs w:val="28"/>
        </w:rPr>
        <w:t>По результатам проведения выездного обследования  должны быть приняты решения, согласно статьи 90 Федерального закона от 31.07.2020 № 248-ФЗ.</w:t>
      </w:r>
    </w:p>
    <w:p w:rsidR="00C97DEA" w:rsidRDefault="00C97DEA" w:rsidP="00C97DEA">
      <w:pPr>
        <w:spacing w:line="320" w:lineRule="exact"/>
        <w:ind w:firstLine="709"/>
        <w:jc w:val="both"/>
        <w:rPr>
          <w:sz w:val="28"/>
          <w:szCs w:val="28"/>
        </w:rPr>
      </w:pPr>
      <w:r>
        <w:rPr>
          <w:sz w:val="28"/>
          <w:szCs w:val="28"/>
        </w:rPr>
        <w:t>Срок проведения выездного обследования не может превышать один рабочий день.</w:t>
      </w:r>
    </w:p>
    <w:p w:rsidR="00C97DEA" w:rsidRDefault="00C97DEA" w:rsidP="00C97DEA">
      <w:pPr>
        <w:spacing w:line="320" w:lineRule="exact"/>
        <w:ind w:firstLine="709"/>
        <w:jc w:val="both"/>
        <w:rPr>
          <w:sz w:val="28"/>
          <w:szCs w:val="28"/>
        </w:rPr>
      </w:pPr>
      <w:r>
        <w:rPr>
          <w:sz w:val="28"/>
          <w:szCs w:val="28"/>
        </w:rPr>
        <w:t>4.6. Контрольные (надзорные) мероприятия, за исключением контрольных (надзорных) мероприятий без взаимодействия, проводятся путем совершения инспекторами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4.7.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в Орган муниципального контроля информацию о невозможности присутствия при проведении контрольного (надзорного) мероприятия, являются:</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нахождение на стационарном лечении в медицинском учреждении;</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нахождение за пределами Российской Федерации;</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арест;</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4.8. Для фиксации должностными </w:t>
      </w:r>
      <w:bookmarkStart w:id="2" w:name="_GoBack"/>
      <w:bookmarkEnd w:id="2"/>
      <w:r>
        <w:rPr>
          <w:rFonts w:ascii="Times New Roman" w:hAnsi="Times New Roman" w:cs="Times New Roman"/>
          <w:sz w:val="28"/>
          <w:szCs w:val="28"/>
        </w:rPr>
        <w:t>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сведений, отнесенных законодательством Российской Федерации к государственной тайне;</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объектов, территорий, которые законодательством Российской Федерации отнесены к режимным и особо важным объектам.</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C97DEA" w:rsidRDefault="00C97DEA" w:rsidP="00C97DEA">
      <w:pPr>
        <w:spacing w:line="320" w:lineRule="exact"/>
        <w:ind w:firstLine="709"/>
        <w:jc w:val="both"/>
        <w:rPr>
          <w:sz w:val="28"/>
          <w:szCs w:val="28"/>
        </w:rPr>
      </w:pPr>
      <w:r>
        <w:rPr>
          <w:sz w:val="28"/>
          <w:szCs w:val="28"/>
        </w:rPr>
        <w:t>4.9. Результаты контрольного (надзорного) мероприятия оформляются в порядке, установленном Федеральным законом от 31.07.2020 № 248-ФЗ.</w:t>
      </w:r>
    </w:p>
    <w:p w:rsidR="00C97DEA" w:rsidRDefault="00C97DEA" w:rsidP="00C97DEA">
      <w:pPr>
        <w:spacing w:line="320" w:lineRule="exact"/>
        <w:ind w:firstLine="709"/>
        <w:jc w:val="both"/>
        <w:rPr>
          <w:sz w:val="28"/>
          <w:szCs w:val="28"/>
        </w:rPr>
      </w:pPr>
      <w:r>
        <w:rPr>
          <w:sz w:val="28"/>
          <w:szCs w:val="28"/>
        </w:rPr>
        <w:t>4.10. </w:t>
      </w:r>
      <w:r>
        <w:rPr>
          <w:color w:val="000000" w:themeColor="text1"/>
          <w:sz w:val="28"/>
          <w:szCs w:val="28"/>
        </w:rPr>
        <w:t>В случае выявления при проведении контрольного (надзорного) мероприятия нарушений обязательных требований Орган муниципального контроля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форме.</w:t>
      </w:r>
    </w:p>
    <w:p w:rsidR="00C97DEA" w:rsidRDefault="00C97DEA" w:rsidP="00C97DEA">
      <w:pPr>
        <w:spacing w:line="320" w:lineRule="exact"/>
        <w:ind w:firstLine="709"/>
        <w:jc w:val="both"/>
        <w:rPr>
          <w:sz w:val="28"/>
          <w:szCs w:val="28"/>
        </w:rPr>
      </w:pPr>
      <w:r>
        <w:rPr>
          <w:sz w:val="28"/>
          <w:szCs w:val="28"/>
        </w:rPr>
        <w:t xml:space="preserve">4.11. </w:t>
      </w:r>
      <w:r>
        <w:rPr>
          <w:iCs/>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w:t>
      </w:r>
      <w:r>
        <w:rPr>
          <w:sz w:val="28"/>
          <w:szCs w:val="28"/>
        </w:rPr>
        <w:t>Федерального закона от 31.07.2020 № 248-ФЗ.</w:t>
      </w:r>
    </w:p>
    <w:p w:rsidR="00C97DEA" w:rsidRDefault="00C97DEA" w:rsidP="00C97DEA">
      <w:pPr>
        <w:spacing w:line="320" w:lineRule="exact"/>
        <w:ind w:firstLine="709"/>
        <w:jc w:val="both"/>
        <w:rPr>
          <w:sz w:val="28"/>
          <w:szCs w:val="28"/>
        </w:rPr>
      </w:pPr>
    </w:p>
    <w:p w:rsidR="00C97DEA" w:rsidRDefault="00C97DEA" w:rsidP="00C97DEA">
      <w:pPr>
        <w:jc w:val="center"/>
        <w:rPr>
          <w:b/>
          <w:sz w:val="28"/>
          <w:szCs w:val="28"/>
        </w:rPr>
      </w:pPr>
      <w:r>
        <w:rPr>
          <w:b/>
          <w:sz w:val="28"/>
          <w:szCs w:val="28"/>
        </w:rPr>
        <w:t xml:space="preserve">5. Заключительные положения </w:t>
      </w:r>
    </w:p>
    <w:p w:rsidR="00C97DEA" w:rsidRDefault="00C97DEA" w:rsidP="00C97DEA">
      <w:pPr>
        <w:jc w:val="center"/>
        <w:rPr>
          <w:b/>
          <w:sz w:val="28"/>
          <w:szCs w:val="28"/>
        </w:rPr>
      </w:pPr>
    </w:p>
    <w:p w:rsidR="00C97DEA" w:rsidRDefault="00C97DEA" w:rsidP="00C97DEA">
      <w:pPr>
        <w:spacing w:line="320" w:lineRule="exact"/>
        <w:ind w:firstLine="709"/>
        <w:jc w:val="both"/>
        <w:rPr>
          <w:i/>
          <w:sz w:val="28"/>
          <w:szCs w:val="28"/>
        </w:rPr>
      </w:pPr>
      <w:r>
        <w:rPr>
          <w:sz w:val="28"/>
          <w:szCs w:val="28"/>
        </w:rPr>
        <w:t>5.1. Настоящее положение вступает в силу с 1 января 2022 года.</w:t>
      </w:r>
    </w:p>
    <w:p w:rsidR="00C97DEA" w:rsidRDefault="00C97DEA" w:rsidP="00C97DEA">
      <w:pPr>
        <w:spacing w:line="320" w:lineRule="exact"/>
        <w:ind w:firstLine="709"/>
        <w:jc w:val="both"/>
        <w:rPr>
          <w:sz w:val="28"/>
          <w:szCs w:val="28"/>
        </w:rPr>
      </w:pPr>
      <w:r>
        <w:rPr>
          <w:sz w:val="28"/>
          <w:szCs w:val="28"/>
        </w:rPr>
        <w:t>5.2. До 31 декабря 2023 года подготовка Органом муниципального контроля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могут осуществляться на бумажном носителе.</w:t>
      </w:r>
    </w:p>
    <w:p w:rsidR="00C97DEA" w:rsidRDefault="00C97DEA" w:rsidP="00C97DEA">
      <w:pPr>
        <w:spacing w:line="276" w:lineRule="auto"/>
        <w:jc w:val="center"/>
        <w:rPr>
          <w:sz w:val="28"/>
          <w:szCs w:val="28"/>
        </w:rPr>
      </w:pPr>
      <w:r>
        <w:rPr>
          <w:sz w:val="28"/>
          <w:szCs w:val="28"/>
        </w:rPr>
        <w:t>____________________</w:t>
      </w:r>
    </w:p>
    <w:p w:rsidR="00C97DEA" w:rsidRDefault="00C97DEA" w:rsidP="00C97DEA">
      <w:pPr>
        <w:rPr>
          <w:sz w:val="28"/>
          <w:szCs w:val="28"/>
        </w:rPr>
      </w:pPr>
    </w:p>
    <w:p w:rsidR="00C97DEA" w:rsidRDefault="00C97DEA" w:rsidP="00C97DEA">
      <w:pPr>
        <w:rPr>
          <w:sz w:val="28"/>
          <w:szCs w:val="28"/>
        </w:rPr>
      </w:pPr>
    </w:p>
    <w:p w:rsidR="002A269F" w:rsidRDefault="002A269F" w:rsidP="007F5D03">
      <w:pPr>
        <w:suppressAutoHyphens w:val="0"/>
        <w:rPr>
          <w:sz w:val="28"/>
          <w:szCs w:val="28"/>
        </w:rPr>
      </w:pPr>
    </w:p>
    <w:sectPr w:rsidR="002A269F" w:rsidSect="003A0257">
      <w:footerReference w:type="default" r:id="rId15"/>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435" w:rsidRDefault="00805435" w:rsidP="005908DA">
      <w:r>
        <w:separator/>
      </w:r>
    </w:p>
  </w:endnote>
  <w:endnote w:type="continuationSeparator" w:id="1">
    <w:p w:rsidR="00805435" w:rsidRDefault="00805435" w:rsidP="00590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5890"/>
      <w:docPartObj>
        <w:docPartGallery w:val="Page Numbers (Bottom of Page)"/>
        <w:docPartUnique/>
      </w:docPartObj>
    </w:sdtPr>
    <w:sdtContent>
      <w:p w:rsidR="005908DA" w:rsidRDefault="00E132B0">
        <w:pPr>
          <w:pStyle w:val="af5"/>
          <w:jc w:val="right"/>
        </w:pPr>
        <w:fldSimple w:instr=" PAGE   \* MERGEFORMAT ">
          <w:r w:rsidR="00321996">
            <w:rPr>
              <w:noProof/>
            </w:rPr>
            <w:t>4</w:t>
          </w:r>
        </w:fldSimple>
      </w:p>
    </w:sdtContent>
  </w:sdt>
  <w:p w:rsidR="005908DA" w:rsidRDefault="005908D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435" w:rsidRDefault="00805435" w:rsidP="005908DA">
      <w:r>
        <w:separator/>
      </w:r>
    </w:p>
  </w:footnote>
  <w:footnote w:type="continuationSeparator" w:id="1">
    <w:p w:rsidR="00805435" w:rsidRDefault="00805435" w:rsidP="00590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F2D"/>
    <w:multiLevelType w:val="multilevel"/>
    <w:tmpl w:val="7CCC41D2"/>
    <w:lvl w:ilvl="0">
      <w:start w:val="1"/>
      <w:numFmt w:val="decimal"/>
      <w:lvlText w:val="%1."/>
      <w:lvlJc w:val="left"/>
      <w:pPr>
        <w:ind w:left="1617" w:hanging="1050"/>
      </w:pPr>
      <w:rPr>
        <w:rFonts w:hint="default"/>
        <w:color w:val="auto"/>
      </w:rPr>
    </w:lvl>
    <w:lvl w:ilvl="1">
      <w:start w:val="1"/>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3673522"/>
    <w:multiLevelType w:val="hybridMultilevel"/>
    <w:tmpl w:val="EB768E9A"/>
    <w:lvl w:ilvl="0" w:tplc="6BA887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F65F80"/>
    <w:multiLevelType w:val="hybridMultilevel"/>
    <w:tmpl w:val="110434E0"/>
    <w:lvl w:ilvl="0" w:tplc="FC76D6D4">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6C171A"/>
    <w:multiLevelType w:val="hybridMultilevel"/>
    <w:tmpl w:val="2E9222A2"/>
    <w:lvl w:ilvl="0" w:tplc="28746634">
      <w:start w:val="1"/>
      <w:numFmt w:val="decimal"/>
      <w:lvlText w:val="%1)"/>
      <w:lvlJc w:val="left"/>
      <w:pPr>
        <w:ind w:left="227" w:hanging="22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1A27E4"/>
    <w:multiLevelType w:val="multilevel"/>
    <w:tmpl w:val="8264BD98"/>
    <w:lvl w:ilvl="0">
      <w:start w:val="1"/>
      <w:numFmt w:val="decimal"/>
      <w:lvlText w:val="%1."/>
      <w:lvlJc w:val="left"/>
      <w:pPr>
        <w:ind w:left="4330"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5">
    <w:nsid w:val="24977809"/>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6">
    <w:nsid w:val="27D71261"/>
    <w:multiLevelType w:val="multilevel"/>
    <w:tmpl w:val="A43E7FDE"/>
    <w:lvl w:ilvl="0">
      <w:start w:val="2"/>
      <w:numFmt w:val="decimal"/>
      <w:lvlText w:val="%1."/>
      <w:lvlJc w:val="left"/>
      <w:pPr>
        <w:ind w:left="450" w:hanging="450"/>
      </w:pPr>
      <w:rPr>
        <w:rFonts w:hint="default"/>
      </w:rPr>
    </w:lvl>
    <w:lvl w:ilvl="1">
      <w:start w:val="3"/>
      <w:numFmt w:val="decimal"/>
      <w:lvlText w:val="%1.%2."/>
      <w:lvlJc w:val="left"/>
      <w:pPr>
        <w:ind w:left="4690" w:hanging="72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990" w:hanging="108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620" w:hanging="180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616" w:hanging="2160"/>
      </w:pPr>
      <w:rPr>
        <w:rFonts w:hint="default"/>
      </w:rPr>
    </w:lvl>
  </w:abstractNum>
  <w:abstractNum w:abstractNumId="7">
    <w:nsid w:val="2C9351B8"/>
    <w:multiLevelType w:val="hybridMultilevel"/>
    <w:tmpl w:val="C450C092"/>
    <w:lvl w:ilvl="0" w:tplc="0419000F">
      <w:start w:val="1"/>
      <w:numFmt w:val="decimal"/>
      <w:lvlText w:val="%1."/>
      <w:lvlJc w:val="left"/>
      <w:pPr>
        <w:tabs>
          <w:tab w:val="num" w:pos="594"/>
        </w:tabs>
        <w:ind w:left="594"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594438"/>
    <w:multiLevelType w:val="multilevel"/>
    <w:tmpl w:val="DB72441C"/>
    <w:lvl w:ilvl="0">
      <w:start w:val="1"/>
      <w:numFmt w:val="decimal"/>
      <w:lvlText w:val="%1."/>
      <w:lvlJc w:val="left"/>
      <w:pPr>
        <w:ind w:left="1545" w:hanging="945"/>
      </w:pPr>
      <w:rPr>
        <w:rFonts w:hint="default"/>
      </w:rPr>
    </w:lvl>
    <w:lvl w:ilvl="1">
      <w:start w:val="1"/>
      <w:numFmt w:val="decimal"/>
      <w:isLgl/>
      <w:lvlText w:val="%2."/>
      <w:lvlJc w:val="left"/>
      <w:pPr>
        <w:ind w:left="2847" w:hanging="720"/>
      </w:pPr>
      <w:rPr>
        <w:rFonts w:ascii="Times New Roman" w:eastAsia="Times New Roman"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9">
    <w:nsid w:val="3ADD670B"/>
    <w:multiLevelType w:val="hybridMultilevel"/>
    <w:tmpl w:val="035C3166"/>
    <w:lvl w:ilvl="0" w:tplc="7ACE98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BE2ED5"/>
    <w:multiLevelType w:val="hybridMultilevel"/>
    <w:tmpl w:val="AC4A27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4B7FD4"/>
    <w:multiLevelType w:val="hybridMultilevel"/>
    <w:tmpl w:val="88A49542"/>
    <w:lvl w:ilvl="0" w:tplc="0BC011C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EB562A"/>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44EF583F"/>
    <w:multiLevelType w:val="hybridMultilevel"/>
    <w:tmpl w:val="87647CCC"/>
    <w:lvl w:ilvl="0" w:tplc="0D6897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774D27"/>
    <w:multiLevelType w:val="hybridMultilevel"/>
    <w:tmpl w:val="444CA354"/>
    <w:lvl w:ilvl="0" w:tplc="CFCC7692">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5">
    <w:nsid w:val="52596C06"/>
    <w:multiLevelType w:val="multilevel"/>
    <w:tmpl w:val="24D688FA"/>
    <w:lvl w:ilvl="0">
      <w:start w:val="1"/>
      <w:numFmt w:val="decimal"/>
      <w:lvlText w:val="%1."/>
      <w:lvlJc w:val="left"/>
      <w:pPr>
        <w:ind w:left="1713" w:hanging="1005"/>
      </w:pPr>
      <w:rPr>
        <w:rFonts w:hint="default"/>
      </w:rPr>
    </w:lvl>
    <w:lvl w:ilvl="1">
      <w:start w:val="1"/>
      <w:numFmt w:val="decimal"/>
      <w:isLgl/>
      <w:lvlText w:val="%1.%2."/>
      <w:lvlJc w:val="left"/>
      <w:pPr>
        <w:ind w:left="2493" w:hanging="780"/>
      </w:pPr>
      <w:rPr>
        <w:rFonts w:hint="default"/>
      </w:rPr>
    </w:lvl>
    <w:lvl w:ilvl="2">
      <w:start w:val="1"/>
      <w:numFmt w:val="decimal"/>
      <w:isLgl/>
      <w:lvlText w:val="%1.%2.%3."/>
      <w:lvlJc w:val="left"/>
      <w:pPr>
        <w:ind w:left="3498" w:hanging="780"/>
      </w:pPr>
      <w:rPr>
        <w:rFonts w:hint="default"/>
      </w:rPr>
    </w:lvl>
    <w:lvl w:ilvl="3">
      <w:start w:val="1"/>
      <w:numFmt w:val="decimal"/>
      <w:isLgl/>
      <w:lvlText w:val="%1.%2.%3.%4."/>
      <w:lvlJc w:val="left"/>
      <w:pPr>
        <w:ind w:left="4803" w:hanging="1080"/>
      </w:pPr>
      <w:rPr>
        <w:rFonts w:hint="default"/>
      </w:rPr>
    </w:lvl>
    <w:lvl w:ilvl="4">
      <w:start w:val="1"/>
      <w:numFmt w:val="decimal"/>
      <w:isLgl/>
      <w:lvlText w:val="%1.%2.%3.%4.%5."/>
      <w:lvlJc w:val="left"/>
      <w:pPr>
        <w:ind w:left="5808" w:hanging="1080"/>
      </w:pPr>
      <w:rPr>
        <w:rFonts w:hint="default"/>
      </w:rPr>
    </w:lvl>
    <w:lvl w:ilvl="5">
      <w:start w:val="1"/>
      <w:numFmt w:val="decimal"/>
      <w:isLgl/>
      <w:lvlText w:val="%1.%2.%3.%4.%5.%6."/>
      <w:lvlJc w:val="left"/>
      <w:pPr>
        <w:ind w:left="7173" w:hanging="1440"/>
      </w:pPr>
      <w:rPr>
        <w:rFonts w:hint="default"/>
      </w:rPr>
    </w:lvl>
    <w:lvl w:ilvl="6">
      <w:start w:val="1"/>
      <w:numFmt w:val="decimal"/>
      <w:isLgl/>
      <w:lvlText w:val="%1.%2.%3.%4.%5.%6.%7."/>
      <w:lvlJc w:val="left"/>
      <w:pPr>
        <w:ind w:left="8538" w:hanging="1800"/>
      </w:pPr>
      <w:rPr>
        <w:rFonts w:hint="default"/>
      </w:rPr>
    </w:lvl>
    <w:lvl w:ilvl="7">
      <w:start w:val="1"/>
      <w:numFmt w:val="decimal"/>
      <w:isLgl/>
      <w:lvlText w:val="%1.%2.%3.%4.%5.%6.%7.%8."/>
      <w:lvlJc w:val="left"/>
      <w:pPr>
        <w:ind w:left="9543" w:hanging="1800"/>
      </w:pPr>
      <w:rPr>
        <w:rFonts w:hint="default"/>
      </w:rPr>
    </w:lvl>
    <w:lvl w:ilvl="8">
      <w:start w:val="1"/>
      <w:numFmt w:val="decimal"/>
      <w:isLgl/>
      <w:lvlText w:val="%1.%2.%3.%4.%5.%6.%7.%8.%9."/>
      <w:lvlJc w:val="left"/>
      <w:pPr>
        <w:ind w:left="10908" w:hanging="2160"/>
      </w:pPr>
      <w:rPr>
        <w:rFonts w:hint="default"/>
      </w:rPr>
    </w:lvl>
  </w:abstractNum>
  <w:abstractNum w:abstractNumId="16">
    <w:nsid w:val="57A47F9D"/>
    <w:multiLevelType w:val="hybridMultilevel"/>
    <w:tmpl w:val="A73C2D88"/>
    <w:lvl w:ilvl="0" w:tplc="8FB6B9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BF7748"/>
    <w:multiLevelType w:val="multilevel"/>
    <w:tmpl w:val="12A6D554"/>
    <w:lvl w:ilvl="0">
      <w:start w:val="1"/>
      <w:numFmt w:val="decimal"/>
      <w:suff w:val="space"/>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E953304"/>
    <w:multiLevelType w:val="hybridMultilevel"/>
    <w:tmpl w:val="05BC74EE"/>
    <w:lvl w:ilvl="0" w:tplc="F35CC368">
      <w:start w:val="1"/>
      <w:numFmt w:val="decimal"/>
      <w:lvlText w:val="%1)"/>
      <w:lvlJc w:val="left"/>
      <w:pPr>
        <w:ind w:left="0" w:firstLine="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63724EDC"/>
    <w:multiLevelType w:val="hybridMultilevel"/>
    <w:tmpl w:val="F9944440"/>
    <w:lvl w:ilvl="0" w:tplc="2294E80E">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0">
    <w:nsid w:val="78E00B59"/>
    <w:multiLevelType w:val="hybridMultilevel"/>
    <w:tmpl w:val="567A0EB4"/>
    <w:lvl w:ilvl="0" w:tplc="30FEF7F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2D4521"/>
    <w:multiLevelType w:val="hybridMultilevel"/>
    <w:tmpl w:val="F5BA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216362"/>
    <w:multiLevelType w:val="hybridMultilevel"/>
    <w:tmpl w:val="70C00680"/>
    <w:lvl w:ilvl="0" w:tplc="1A2EAD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614BE0"/>
    <w:multiLevelType w:val="hybridMultilevel"/>
    <w:tmpl w:val="27AA2960"/>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1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4"/>
  </w:num>
  <w:num w:numId="14">
    <w:abstractNumId w:val="6"/>
  </w:num>
  <w:num w:numId="15">
    <w:abstractNumId w:val="17"/>
  </w:num>
  <w:num w:numId="16">
    <w:abstractNumId w:val="10"/>
  </w:num>
  <w:num w:numId="17">
    <w:abstractNumId w:val="23"/>
  </w:num>
  <w:num w:numId="18">
    <w:abstractNumId w:val="18"/>
  </w:num>
  <w:num w:numId="19">
    <w:abstractNumId w:val="3"/>
  </w:num>
  <w:num w:numId="20">
    <w:abstractNumId w:val="9"/>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21"/>
  </w:num>
  <w:num w:numId="25">
    <w:abstractNumId w:val="1"/>
  </w:num>
  <w:num w:numId="26">
    <w:abstractNumId w:val="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284"/>
  <w:hyphenationZone w:val="357"/>
  <w:doNotHyphenateCaps/>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92F37"/>
    <w:rsid w:val="00004C82"/>
    <w:rsid w:val="0001683B"/>
    <w:rsid w:val="000224A0"/>
    <w:rsid w:val="00036675"/>
    <w:rsid w:val="000375E9"/>
    <w:rsid w:val="00040C4D"/>
    <w:rsid w:val="000462C9"/>
    <w:rsid w:val="00047414"/>
    <w:rsid w:val="000474AD"/>
    <w:rsid w:val="00055F49"/>
    <w:rsid w:val="0005681F"/>
    <w:rsid w:val="00057BF4"/>
    <w:rsid w:val="00060460"/>
    <w:rsid w:val="00064C49"/>
    <w:rsid w:val="00067228"/>
    <w:rsid w:val="00071DF5"/>
    <w:rsid w:val="00073218"/>
    <w:rsid w:val="00076637"/>
    <w:rsid w:val="000766AC"/>
    <w:rsid w:val="00085FBB"/>
    <w:rsid w:val="00094104"/>
    <w:rsid w:val="00095DDF"/>
    <w:rsid w:val="000A183D"/>
    <w:rsid w:val="000A2308"/>
    <w:rsid w:val="000A2735"/>
    <w:rsid w:val="000A634B"/>
    <w:rsid w:val="000B562A"/>
    <w:rsid w:val="000B73BC"/>
    <w:rsid w:val="000C0FEE"/>
    <w:rsid w:val="000C1000"/>
    <w:rsid w:val="000C560A"/>
    <w:rsid w:val="000C5C6D"/>
    <w:rsid w:val="000C7B26"/>
    <w:rsid w:val="000D6842"/>
    <w:rsid w:val="000D7B62"/>
    <w:rsid w:val="000E064F"/>
    <w:rsid w:val="000E126F"/>
    <w:rsid w:val="000E18D8"/>
    <w:rsid w:val="000E4456"/>
    <w:rsid w:val="000E71B1"/>
    <w:rsid w:val="000F0CE1"/>
    <w:rsid w:val="000F14AF"/>
    <w:rsid w:val="000F2652"/>
    <w:rsid w:val="000F2E6C"/>
    <w:rsid w:val="000F5CD9"/>
    <w:rsid w:val="0010343D"/>
    <w:rsid w:val="0010476F"/>
    <w:rsid w:val="00106178"/>
    <w:rsid w:val="001106CB"/>
    <w:rsid w:val="00127990"/>
    <w:rsid w:val="001402E3"/>
    <w:rsid w:val="001415D8"/>
    <w:rsid w:val="001434CD"/>
    <w:rsid w:val="001472CA"/>
    <w:rsid w:val="00147C37"/>
    <w:rsid w:val="00157CB6"/>
    <w:rsid w:val="00170A0C"/>
    <w:rsid w:val="00180681"/>
    <w:rsid w:val="0018134A"/>
    <w:rsid w:val="00183C4D"/>
    <w:rsid w:val="00184356"/>
    <w:rsid w:val="0018668B"/>
    <w:rsid w:val="001871A6"/>
    <w:rsid w:val="001903C9"/>
    <w:rsid w:val="001944C3"/>
    <w:rsid w:val="00196A7A"/>
    <w:rsid w:val="001A5D9D"/>
    <w:rsid w:val="001B2714"/>
    <w:rsid w:val="001B2C09"/>
    <w:rsid w:val="001B4957"/>
    <w:rsid w:val="001C05EA"/>
    <w:rsid w:val="001C71B0"/>
    <w:rsid w:val="001D1C11"/>
    <w:rsid w:val="001D4068"/>
    <w:rsid w:val="001F0DE6"/>
    <w:rsid w:val="001F134E"/>
    <w:rsid w:val="001F262B"/>
    <w:rsid w:val="001F35EE"/>
    <w:rsid w:val="0020190E"/>
    <w:rsid w:val="0021377A"/>
    <w:rsid w:val="00223953"/>
    <w:rsid w:val="00244F72"/>
    <w:rsid w:val="00245491"/>
    <w:rsid w:val="00250CEB"/>
    <w:rsid w:val="002560B9"/>
    <w:rsid w:val="00261BF8"/>
    <w:rsid w:val="00265C2D"/>
    <w:rsid w:val="002700D6"/>
    <w:rsid w:val="00272084"/>
    <w:rsid w:val="00275865"/>
    <w:rsid w:val="00297ED8"/>
    <w:rsid w:val="002A213F"/>
    <w:rsid w:val="002A269F"/>
    <w:rsid w:val="002B22FE"/>
    <w:rsid w:val="002B5609"/>
    <w:rsid w:val="002C0A1F"/>
    <w:rsid w:val="002C0D7E"/>
    <w:rsid w:val="002C4642"/>
    <w:rsid w:val="002C7132"/>
    <w:rsid w:val="002E671E"/>
    <w:rsid w:val="002F4CBA"/>
    <w:rsid w:val="002F4EE7"/>
    <w:rsid w:val="0030022A"/>
    <w:rsid w:val="00300765"/>
    <w:rsid w:val="003013FF"/>
    <w:rsid w:val="00313690"/>
    <w:rsid w:val="003150CF"/>
    <w:rsid w:val="003170AF"/>
    <w:rsid w:val="00320747"/>
    <w:rsid w:val="00321996"/>
    <w:rsid w:val="00322659"/>
    <w:rsid w:val="00325330"/>
    <w:rsid w:val="0032567A"/>
    <w:rsid w:val="00333831"/>
    <w:rsid w:val="003349F7"/>
    <w:rsid w:val="003354C9"/>
    <w:rsid w:val="0035739F"/>
    <w:rsid w:val="0036276A"/>
    <w:rsid w:val="003644CD"/>
    <w:rsid w:val="00377440"/>
    <w:rsid w:val="00377E73"/>
    <w:rsid w:val="00384A79"/>
    <w:rsid w:val="00396603"/>
    <w:rsid w:val="003A0257"/>
    <w:rsid w:val="003A02F0"/>
    <w:rsid w:val="003A1012"/>
    <w:rsid w:val="003B5809"/>
    <w:rsid w:val="003C1B3B"/>
    <w:rsid w:val="003C2C1A"/>
    <w:rsid w:val="003C6452"/>
    <w:rsid w:val="003C68EC"/>
    <w:rsid w:val="003C7EBF"/>
    <w:rsid w:val="003D0CB7"/>
    <w:rsid w:val="003D2EB2"/>
    <w:rsid w:val="003D36CF"/>
    <w:rsid w:val="003D4FDE"/>
    <w:rsid w:val="003D51E5"/>
    <w:rsid w:val="003E154F"/>
    <w:rsid w:val="00400502"/>
    <w:rsid w:val="004068BB"/>
    <w:rsid w:val="00406D0B"/>
    <w:rsid w:val="00412FA4"/>
    <w:rsid w:val="00416B22"/>
    <w:rsid w:val="0041719A"/>
    <w:rsid w:val="00421BCC"/>
    <w:rsid w:val="00425B90"/>
    <w:rsid w:val="004324EF"/>
    <w:rsid w:val="00440119"/>
    <w:rsid w:val="00442821"/>
    <w:rsid w:val="00445EC0"/>
    <w:rsid w:val="00451C83"/>
    <w:rsid w:val="00455C64"/>
    <w:rsid w:val="00456F3E"/>
    <w:rsid w:val="00460A53"/>
    <w:rsid w:val="004648D5"/>
    <w:rsid w:val="0047165C"/>
    <w:rsid w:val="0047285F"/>
    <w:rsid w:val="00477A57"/>
    <w:rsid w:val="00481B2C"/>
    <w:rsid w:val="00486491"/>
    <w:rsid w:val="004A2B27"/>
    <w:rsid w:val="004B31A9"/>
    <w:rsid w:val="004B3A94"/>
    <w:rsid w:val="004B7384"/>
    <w:rsid w:val="004D5B99"/>
    <w:rsid w:val="004D6BA9"/>
    <w:rsid w:val="004F4D6F"/>
    <w:rsid w:val="004F6329"/>
    <w:rsid w:val="004F6A3D"/>
    <w:rsid w:val="0050067F"/>
    <w:rsid w:val="005013D0"/>
    <w:rsid w:val="00501A44"/>
    <w:rsid w:val="00502A1C"/>
    <w:rsid w:val="00503F55"/>
    <w:rsid w:val="00507A46"/>
    <w:rsid w:val="00507BDA"/>
    <w:rsid w:val="0051305C"/>
    <w:rsid w:val="00515C11"/>
    <w:rsid w:val="00521AB1"/>
    <w:rsid w:val="005321E1"/>
    <w:rsid w:val="00544B9A"/>
    <w:rsid w:val="0054561E"/>
    <w:rsid w:val="00550ACA"/>
    <w:rsid w:val="00554AEB"/>
    <w:rsid w:val="00555BBF"/>
    <w:rsid w:val="00556900"/>
    <w:rsid w:val="00556C68"/>
    <w:rsid w:val="00562859"/>
    <w:rsid w:val="00567999"/>
    <w:rsid w:val="00570E1E"/>
    <w:rsid w:val="00572FDD"/>
    <w:rsid w:val="0057514F"/>
    <w:rsid w:val="00575BEF"/>
    <w:rsid w:val="005836AD"/>
    <w:rsid w:val="005908DA"/>
    <w:rsid w:val="00590B8C"/>
    <w:rsid w:val="00594A79"/>
    <w:rsid w:val="00595F27"/>
    <w:rsid w:val="005A100A"/>
    <w:rsid w:val="005A4716"/>
    <w:rsid w:val="005A5B1D"/>
    <w:rsid w:val="005B29B0"/>
    <w:rsid w:val="005B73B7"/>
    <w:rsid w:val="005C4127"/>
    <w:rsid w:val="005C4ED5"/>
    <w:rsid w:val="005D10FA"/>
    <w:rsid w:val="005D2C13"/>
    <w:rsid w:val="005D6044"/>
    <w:rsid w:val="005E545B"/>
    <w:rsid w:val="005F2927"/>
    <w:rsid w:val="005F4E33"/>
    <w:rsid w:val="005F72BA"/>
    <w:rsid w:val="00600874"/>
    <w:rsid w:val="00601344"/>
    <w:rsid w:val="006064C5"/>
    <w:rsid w:val="006156A4"/>
    <w:rsid w:val="006162D6"/>
    <w:rsid w:val="00623B44"/>
    <w:rsid w:val="00625BEF"/>
    <w:rsid w:val="00630367"/>
    <w:rsid w:val="00643AF5"/>
    <w:rsid w:val="00645DF3"/>
    <w:rsid w:val="00647392"/>
    <w:rsid w:val="00651E2E"/>
    <w:rsid w:val="0065302F"/>
    <w:rsid w:val="00655007"/>
    <w:rsid w:val="006631EA"/>
    <w:rsid w:val="00664B80"/>
    <w:rsid w:val="006672E7"/>
    <w:rsid w:val="00671EB2"/>
    <w:rsid w:val="006727A6"/>
    <w:rsid w:val="006813AE"/>
    <w:rsid w:val="006830F7"/>
    <w:rsid w:val="00684578"/>
    <w:rsid w:val="00696B5B"/>
    <w:rsid w:val="006A5503"/>
    <w:rsid w:val="006C2DD1"/>
    <w:rsid w:val="006C68D6"/>
    <w:rsid w:val="006D2F46"/>
    <w:rsid w:val="006D4258"/>
    <w:rsid w:val="006D57E1"/>
    <w:rsid w:val="006E43FC"/>
    <w:rsid w:val="006E4614"/>
    <w:rsid w:val="006E5206"/>
    <w:rsid w:val="006E6692"/>
    <w:rsid w:val="006E6AC0"/>
    <w:rsid w:val="006E6F05"/>
    <w:rsid w:val="006F3082"/>
    <w:rsid w:val="007005B5"/>
    <w:rsid w:val="0070378B"/>
    <w:rsid w:val="0070608A"/>
    <w:rsid w:val="007062D8"/>
    <w:rsid w:val="007073E2"/>
    <w:rsid w:val="0071601C"/>
    <w:rsid w:val="00724025"/>
    <w:rsid w:val="00724924"/>
    <w:rsid w:val="00736574"/>
    <w:rsid w:val="00737656"/>
    <w:rsid w:val="007434F4"/>
    <w:rsid w:val="007509F9"/>
    <w:rsid w:val="00754DE6"/>
    <w:rsid w:val="0076600C"/>
    <w:rsid w:val="00770FB3"/>
    <w:rsid w:val="007728CA"/>
    <w:rsid w:val="00792707"/>
    <w:rsid w:val="00796653"/>
    <w:rsid w:val="007A2E08"/>
    <w:rsid w:val="007B1596"/>
    <w:rsid w:val="007B52AD"/>
    <w:rsid w:val="007B7345"/>
    <w:rsid w:val="007C1C11"/>
    <w:rsid w:val="007C30FC"/>
    <w:rsid w:val="007D1AC5"/>
    <w:rsid w:val="007D31F9"/>
    <w:rsid w:val="007E3330"/>
    <w:rsid w:val="007F5D03"/>
    <w:rsid w:val="008015AA"/>
    <w:rsid w:val="00802F39"/>
    <w:rsid w:val="008032DD"/>
    <w:rsid w:val="00803A42"/>
    <w:rsid w:val="00805435"/>
    <w:rsid w:val="00805445"/>
    <w:rsid w:val="0081705C"/>
    <w:rsid w:val="00820BA8"/>
    <w:rsid w:val="00832E8A"/>
    <w:rsid w:val="00833E42"/>
    <w:rsid w:val="00840942"/>
    <w:rsid w:val="008441A8"/>
    <w:rsid w:val="00857459"/>
    <w:rsid w:val="00861E69"/>
    <w:rsid w:val="00862572"/>
    <w:rsid w:val="0086307E"/>
    <w:rsid w:val="008656B7"/>
    <w:rsid w:val="00867672"/>
    <w:rsid w:val="00876DEB"/>
    <w:rsid w:val="00881A60"/>
    <w:rsid w:val="00884DC0"/>
    <w:rsid w:val="0088656C"/>
    <w:rsid w:val="00890189"/>
    <w:rsid w:val="00891C8D"/>
    <w:rsid w:val="00895A39"/>
    <w:rsid w:val="008A5A84"/>
    <w:rsid w:val="008D6A3C"/>
    <w:rsid w:val="008F35B3"/>
    <w:rsid w:val="008F4203"/>
    <w:rsid w:val="008F5841"/>
    <w:rsid w:val="009037BC"/>
    <w:rsid w:val="00917062"/>
    <w:rsid w:val="00927E75"/>
    <w:rsid w:val="009328CD"/>
    <w:rsid w:val="0093617C"/>
    <w:rsid w:val="00936D4C"/>
    <w:rsid w:val="00942A69"/>
    <w:rsid w:val="00943367"/>
    <w:rsid w:val="00951261"/>
    <w:rsid w:val="009601C4"/>
    <w:rsid w:val="00960EAF"/>
    <w:rsid w:val="00961972"/>
    <w:rsid w:val="00962492"/>
    <w:rsid w:val="009641D6"/>
    <w:rsid w:val="00966864"/>
    <w:rsid w:val="009752DC"/>
    <w:rsid w:val="00975C0A"/>
    <w:rsid w:val="009831AB"/>
    <w:rsid w:val="009A249C"/>
    <w:rsid w:val="009A7398"/>
    <w:rsid w:val="009B5878"/>
    <w:rsid w:val="009B700A"/>
    <w:rsid w:val="009C7B04"/>
    <w:rsid w:val="009D100A"/>
    <w:rsid w:val="009D78AE"/>
    <w:rsid w:val="009E4157"/>
    <w:rsid w:val="009E78CC"/>
    <w:rsid w:val="009F31B1"/>
    <w:rsid w:val="009F5578"/>
    <w:rsid w:val="00A0747D"/>
    <w:rsid w:val="00A127C4"/>
    <w:rsid w:val="00A15667"/>
    <w:rsid w:val="00A1794F"/>
    <w:rsid w:val="00A3354A"/>
    <w:rsid w:val="00A33CD8"/>
    <w:rsid w:val="00A402D7"/>
    <w:rsid w:val="00A5023E"/>
    <w:rsid w:val="00A51D61"/>
    <w:rsid w:val="00A51FEC"/>
    <w:rsid w:val="00A6233B"/>
    <w:rsid w:val="00A62F74"/>
    <w:rsid w:val="00A6737B"/>
    <w:rsid w:val="00A707D8"/>
    <w:rsid w:val="00A70C46"/>
    <w:rsid w:val="00A74149"/>
    <w:rsid w:val="00A8475B"/>
    <w:rsid w:val="00A85059"/>
    <w:rsid w:val="00A85BEB"/>
    <w:rsid w:val="00A9192B"/>
    <w:rsid w:val="00AA0A5D"/>
    <w:rsid w:val="00AB1BA4"/>
    <w:rsid w:val="00AC168B"/>
    <w:rsid w:val="00AC1F5F"/>
    <w:rsid w:val="00AC5242"/>
    <w:rsid w:val="00AC56D6"/>
    <w:rsid w:val="00AD0811"/>
    <w:rsid w:val="00AD3FC0"/>
    <w:rsid w:val="00AD5476"/>
    <w:rsid w:val="00AD7CC6"/>
    <w:rsid w:val="00B12839"/>
    <w:rsid w:val="00B167E2"/>
    <w:rsid w:val="00B17D70"/>
    <w:rsid w:val="00B2504C"/>
    <w:rsid w:val="00B32D7D"/>
    <w:rsid w:val="00B34697"/>
    <w:rsid w:val="00B4300C"/>
    <w:rsid w:val="00B43FC9"/>
    <w:rsid w:val="00B46726"/>
    <w:rsid w:val="00B47692"/>
    <w:rsid w:val="00B530B0"/>
    <w:rsid w:val="00B562C9"/>
    <w:rsid w:val="00B57425"/>
    <w:rsid w:val="00B576BC"/>
    <w:rsid w:val="00B6494B"/>
    <w:rsid w:val="00B75E56"/>
    <w:rsid w:val="00B77FF0"/>
    <w:rsid w:val="00B824AA"/>
    <w:rsid w:val="00B8797C"/>
    <w:rsid w:val="00B92050"/>
    <w:rsid w:val="00BA1077"/>
    <w:rsid w:val="00BC1E13"/>
    <w:rsid w:val="00BD3DB3"/>
    <w:rsid w:val="00BD7008"/>
    <w:rsid w:val="00BE23A0"/>
    <w:rsid w:val="00BE275B"/>
    <w:rsid w:val="00BE4248"/>
    <w:rsid w:val="00BE443F"/>
    <w:rsid w:val="00BE596E"/>
    <w:rsid w:val="00BE784F"/>
    <w:rsid w:val="00BF2B8D"/>
    <w:rsid w:val="00BF3AAB"/>
    <w:rsid w:val="00BF6645"/>
    <w:rsid w:val="00BF6CB8"/>
    <w:rsid w:val="00BF7DA1"/>
    <w:rsid w:val="00C03A12"/>
    <w:rsid w:val="00C06106"/>
    <w:rsid w:val="00C26CCD"/>
    <w:rsid w:val="00C27C85"/>
    <w:rsid w:val="00C3562F"/>
    <w:rsid w:val="00C37332"/>
    <w:rsid w:val="00C3756D"/>
    <w:rsid w:val="00C459AB"/>
    <w:rsid w:val="00C64424"/>
    <w:rsid w:val="00C67482"/>
    <w:rsid w:val="00C7002E"/>
    <w:rsid w:val="00C76B75"/>
    <w:rsid w:val="00C847EE"/>
    <w:rsid w:val="00C84F9C"/>
    <w:rsid w:val="00C84FCA"/>
    <w:rsid w:val="00C8602D"/>
    <w:rsid w:val="00C8640F"/>
    <w:rsid w:val="00C87527"/>
    <w:rsid w:val="00C91DEE"/>
    <w:rsid w:val="00C92D23"/>
    <w:rsid w:val="00C97DEA"/>
    <w:rsid w:val="00CA7E9E"/>
    <w:rsid w:val="00CC3856"/>
    <w:rsid w:val="00CC3BC8"/>
    <w:rsid w:val="00CC5ECE"/>
    <w:rsid w:val="00CD1E52"/>
    <w:rsid w:val="00CD5866"/>
    <w:rsid w:val="00CE59DA"/>
    <w:rsid w:val="00CF32FF"/>
    <w:rsid w:val="00D01336"/>
    <w:rsid w:val="00D10920"/>
    <w:rsid w:val="00D2251B"/>
    <w:rsid w:val="00D22F23"/>
    <w:rsid w:val="00D31C30"/>
    <w:rsid w:val="00D33150"/>
    <w:rsid w:val="00D36C4D"/>
    <w:rsid w:val="00D41579"/>
    <w:rsid w:val="00D47417"/>
    <w:rsid w:val="00D52710"/>
    <w:rsid w:val="00D56E55"/>
    <w:rsid w:val="00D5758C"/>
    <w:rsid w:val="00D6121F"/>
    <w:rsid w:val="00D67885"/>
    <w:rsid w:val="00D82744"/>
    <w:rsid w:val="00D83510"/>
    <w:rsid w:val="00D86F12"/>
    <w:rsid w:val="00D91C7A"/>
    <w:rsid w:val="00D931C3"/>
    <w:rsid w:val="00D9356A"/>
    <w:rsid w:val="00D96284"/>
    <w:rsid w:val="00D96D77"/>
    <w:rsid w:val="00DA295B"/>
    <w:rsid w:val="00DA2C60"/>
    <w:rsid w:val="00DA6B6E"/>
    <w:rsid w:val="00DB1047"/>
    <w:rsid w:val="00DB3E69"/>
    <w:rsid w:val="00DB40E9"/>
    <w:rsid w:val="00DB542F"/>
    <w:rsid w:val="00DB64DF"/>
    <w:rsid w:val="00DC0387"/>
    <w:rsid w:val="00DC4FFF"/>
    <w:rsid w:val="00DD2525"/>
    <w:rsid w:val="00DD263C"/>
    <w:rsid w:val="00DD3784"/>
    <w:rsid w:val="00DD7749"/>
    <w:rsid w:val="00DE2867"/>
    <w:rsid w:val="00DE45D0"/>
    <w:rsid w:val="00DE6DB3"/>
    <w:rsid w:val="00DF0959"/>
    <w:rsid w:val="00DF0DE6"/>
    <w:rsid w:val="00DF38F7"/>
    <w:rsid w:val="00DF6356"/>
    <w:rsid w:val="00E03AD3"/>
    <w:rsid w:val="00E056D0"/>
    <w:rsid w:val="00E1164E"/>
    <w:rsid w:val="00E132B0"/>
    <w:rsid w:val="00E14C1C"/>
    <w:rsid w:val="00E2311D"/>
    <w:rsid w:val="00E25BD0"/>
    <w:rsid w:val="00E31B70"/>
    <w:rsid w:val="00E31F1C"/>
    <w:rsid w:val="00E357F4"/>
    <w:rsid w:val="00E472C5"/>
    <w:rsid w:val="00E5626F"/>
    <w:rsid w:val="00E66577"/>
    <w:rsid w:val="00E717D2"/>
    <w:rsid w:val="00E80A3C"/>
    <w:rsid w:val="00EA0C16"/>
    <w:rsid w:val="00EA1A33"/>
    <w:rsid w:val="00EB05A3"/>
    <w:rsid w:val="00EC23AD"/>
    <w:rsid w:val="00ED5354"/>
    <w:rsid w:val="00ED5392"/>
    <w:rsid w:val="00ED549C"/>
    <w:rsid w:val="00EF27B9"/>
    <w:rsid w:val="00EF5FE8"/>
    <w:rsid w:val="00EF6E29"/>
    <w:rsid w:val="00F0347C"/>
    <w:rsid w:val="00F0456C"/>
    <w:rsid w:val="00F10088"/>
    <w:rsid w:val="00F168F9"/>
    <w:rsid w:val="00F16CF2"/>
    <w:rsid w:val="00F17013"/>
    <w:rsid w:val="00F25751"/>
    <w:rsid w:val="00F27E0A"/>
    <w:rsid w:val="00F31444"/>
    <w:rsid w:val="00F33ABB"/>
    <w:rsid w:val="00F34D1B"/>
    <w:rsid w:val="00F377FE"/>
    <w:rsid w:val="00F43018"/>
    <w:rsid w:val="00F62B3C"/>
    <w:rsid w:val="00F65C8F"/>
    <w:rsid w:val="00F76FC5"/>
    <w:rsid w:val="00F82C3A"/>
    <w:rsid w:val="00F8468C"/>
    <w:rsid w:val="00F86C86"/>
    <w:rsid w:val="00F8790C"/>
    <w:rsid w:val="00F90906"/>
    <w:rsid w:val="00F92F37"/>
    <w:rsid w:val="00F93C73"/>
    <w:rsid w:val="00F977DB"/>
    <w:rsid w:val="00F97D94"/>
    <w:rsid w:val="00F97DC6"/>
    <w:rsid w:val="00FA20CD"/>
    <w:rsid w:val="00FA286F"/>
    <w:rsid w:val="00FA3ED6"/>
    <w:rsid w:val="00FC00FB"/>
    <w:rsid w:val="00FC22C0"/>
    <w:rsid w:val="00FC69DB"/>
    <w:rsid w:val="00FD19D5"/>
    <w:rsid w:val="00FE7ED6"/>
    <w:rsid w:val="00FF02D6"/>
    <w:rsid w:val="00FF1383"/>
    <w:rsid w:val="00FF1985"/>
    <w:rsid w:val="00FF2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03"/>
    <w:pPr>
      <w:suppressAutoHyphens/>
    </w:pPr>
    <w:rPr>
      <w:sz w:val="24"/>
      <w:szCs w:val="24"/>
      <w:lang w:eastAsia="ar-SA"/>
    </w:rPr>
  </w:style>
  <w:style w:type="paragraph" w:styleId="2">
    <w:name w:val="heading 2"/>
    <w:basedOn w:val="a"/>
    <w:next w:val="a"/>
    <w:link w:val="20"/>
    <w:unhideWhenUsed/>
    <w:qFormat/>
    <w:rsid w:val="00960EAF"/>
    <w:pPr>
      <w:keepNext/>
      <w:suppressAutoHyphens w:val="0"/>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396603"/>
  </w:style>
  <w:style w:type="character" w:customStyle="1" w:styleId="1">
    <w:name w:val="Основной шрифт абзаца1"/>
    <w:rsid w:val="00396603"/>
  </w:style>
  <w:style w:type="character" w:customStyle="1" w:styleId="a3">
    <w:name w:val="Символ нумерации"/>
    <w:rsid w:val="00396603"/>
  </w:style>
  <w:style w:type="paragraph" w:customStyle="1" w:styleId="10">
    <w:name w:val="Заголовок1"/>
    <w:basedOn w:val="a"/>
    <w:next w:val="a4"/>
    <w:rsid w:val="00396603"/>
    <w:pPr>
      <w:keepNext/>
      <w:spacing w:before="240" w:after="120"/>
    </w:pPr>
    <w:rPr>
      <w:rFonts w:ascii="Arial" w:eastAsia="Lucida Sans Unicode" w:hAnsi="Arial" w:cs="Tahoma"/>
      <w:sz w:val="28"/>
      <w:szCs w:val="28"/>
    </w:rPr>
  </w:style>
  <w:style w:type="paragraph" w:styleId="a4">
    <w:name w:val="Body Text"/>
    <w:basedOn w:val="a"/>
    <w:rsid w:val="00396603"/>
    <w:pPr>
      <w:spacing w:after="120"/>
    </w:pPr>
  </w:style>
  <w:style w:type="paragraph" w:styleId="a5">
    <w:name w:val="List"/>
    <w:basedOn w:val="a4"/>
    <w:rsid w:val="00396603"/>
    <w:rPr>
      <w:rFonts w:ascii="Arial" w:hAnsi="Arial" w:cs="Tahoma"/>
    </w:rPr>
  </w:style>
  <w:style w:type="paragraph" w:customStyle="1" w:styleId="22">
    <w:name w:val="Название2"/>
    <w:basedOn w:val="a"/>
    <w:rsid w:val="00396603"/>
    <w:pPr>
      <w:suppressLineNumbers/>
      <w:spacing w:before="120" w:after="120"/>
    </w:pPr>
    <w:rPr>
      <w:rFonts w:cs="Tahoma"/>
      <w:i/>
      <w:iCs/>
      <w:sz w:val="28"/>
    </w:rPr>
  </w:style>
  <w:style w:type="paragraph" w:customStyle="1" w:styleId="23">
    <w:name w:val="Указатель2"/>
    <w:basedOn w:val="a"/>
    <w:rsid w:val="00396603"/>
    <w:pPr>
      <w:suppressLineNumbers/>
    </w:pPr>
    <w:rPr>
      <w:rFonts w:cs="Tahoma"/>
    </w:rPr>
  </w:style>
  <w:style w:type="paragraph" w:customStyle="1" w:styleId="11">
    <w:name w:val="Название1"/>
    <w:basedOn w:val="a"/>
    <w:rsid w:val="00396603"/>
    <w:pPr>
      <w:suppressLineNumbers/>
      <w:spacing w:before="120" w:after="120"/>
    </w:pPr>
    <w:rPr>
      <w:rFonts w:ascii="Arial" w:hAnsi="Arial" w:cs="Tahoma"/>
      <w:i/>
      <w:iCs/>
      <w:sz w:val="20"/>
    </w:rPr>
  </w:style>
  <w:style w:type="paragraph" w:customStyle="1" w:styleId="12">
    <w:name w:val="Указатель1"/>
    <w:basedOn w:val="a"/>
    <w:rsid w:val="00396603"/>
    <w:pPr>
      <w:suppressLineNumbers/>
    </w:pPr>
    <w:rPr>
      <w:rFonts w:ascii="Arial" w:hAnsi="Arial" w:cs="Tahoma"/>
    </w:rPr>
  </w:style>
  <w:style w:type="paragraph" w:customStyle="1" w:styleId="a6">
    <w:name w:val="Содержимое таблицы"/>
    <w:basedOn w:val="a"/>
    <w:rsid w:val="00396603"/>
    <w:pPr>
      <w:suppressLineNumbers/>
    </w:pPr>
  </w:style>
  <w:style w:type="paragraph" w:customStyle="1" w:styleId="a7">
    <w:name w:val="Заголовок таблицы"/>
    <w:basedOn w:val="a6"/>
    <w:rsid w:val="00396603"/>
    <w:pPr>
      <w:jc w:val="center"/>
    </w:pPr>
    <w:rPr>
      <w:b/>
      <w:bCs/>
    </w:rPr>
  </w:style>
  <w:style w:type="paragraph" w:customStyle="1" w:styleId="ConsPlusNormal">
    <w:name w:val="ConsPlusNormal"/>
    <w:link w:val="ConsPlusNormal1"/>
    <w:rsid w:val="00F62B3C"/>
    <w:pPr>
      <w:widowControl w:val="0"/>
      <w:autoSpaceDE w:val="0"/>
      <w:autoSpaceDN w:val="0"/>
      <w:adjustRightInd w:val="0"/>
      <w:ind w:firstLine="720"/>
    </w:pPr>
    <w:rPr>
      <w:rFonts w:ascii="Arial" w:hAnsi="Arial" w:cs="Arial"/>
    </w:rPr>
  </w:style>
  <w:style w:type="paragraph" w:styleId="a8">
    <w:name w:val="Title"/>
    <w:basedOn w:val="a"/>
    <w:link w:val="a9"/>
    <w:qFormat/>
    <w:rsid w:val="00F62B3C"/>
    <w:pPr>
      <w:suppressAutoHyphens w:val="0"/>
      <w:jc w:val="center"/>
    </w:pPr>
    <w:rPr>
      <w:b/>
      <w:szCs w:val="20"/>
      <w:lang w:eastAsia="ru-RU"/>
    </w:rPr>
  </w:style>
  <w:style w:type="character" w:customStyle="1" w:styleId="a9">
    <w:name w:val="Название Знак"/>
    <w:basedOn w:val="a0"/>
    <w:link w:val="a8"/>
    <w:rsid w:val="00F62B3C"/>
    <w:rPr>
      <w:b/>
      <w:sz w:val="24"/>
    </w:rPr>
  </w:style>
  <w:style w:type="paragraph" w:styleId="aa">
    <w:name w:val="Balloon Text"/>
    <w:basedOn w:val="a"/>
    <w:link w:val="ab"/>
    <w:uiPriority w:val="99"/>
    <w:rsid w:val="006E6AC0"/>
    <w:rPr>
      <w:rFonts w:ascii="Tahoma" w:hAnsi="Tahoma" w:cs="Tahoma"/>
      <w:sz w:val="16"/>
      <w:szCs w:val="16"/>
    </w:rPr>
  </w:style>
  <w:style w:type="character" w:customStyle="1" w:styleId="ab">
    <w:name w:val="Текст выноски Знак"/>
    <w:basedOn w:val="a0"/>
    <w:link w:val="aa"/>
    <w:uiPriority w:val="99"/>
    <w:rsid w:val="006E6AC0"/>
    <w:rPr>
      <w:rFonts w:ascii="Tahoma" w:hAnsi="Tahoma" w:cs="Tahoma"/>
      <w:sz w:val="16"/>
      <w:szCs w:val="16"/>
      <w:lang w:eastAsia="ar-SA"/>
    </w:rPr>
  </w:style>
  <w:style w:type="paragraph" w:customStyle="1" w:styleId="13">
    <w:name w:val="Абзац списка1"/>
    <w:basedOn w:val="a"/>
    <w:rsid w:val="002A213F"/>
    <w:pPr>
      <w:suppressAutoHyphens w:val="0"/>
      <w:spacing w:after="200" w:line="276" w:lineRule="auto"/>
      <w:ind w:left="720"/>
    </w:pPr>
    <w:rPr>
      <w:rFonts w:ascii="Calibri" w:hAnsi="Calibri"/>
      <w:sz w:val="22"/>
      <w:szCs w:val="22"/>
      <w:lang w:eastAsia="ru-RU"/>
    </w:rPr>
  </w:style>
  <w:style w:type="paragraph" w:styleId="ac">
    <w:name w:val="List Paragraph"/>
    <w:basedOn w:val="a"/>
    <w:link w:val="ad"/>
    <w:qFormat/>
    <w:rsid w:val="00C8602D"/>
    <w:pPr>
      <w:ind w:left="720"/>
      <w:contextualSpacing/>
    </w:pPr>
  </w:style>
  <w:style w:type="table" w:styleId="ae">
    <w:name w:val="Table Grid"/>
    <w:basedOn w:val="a1"/>
    <w:uiPriority w:val="99"/>
    <w:rsid w:val="000E18D8"/>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rsid w:val="00D10920"/>
    <w:pPr>
      <w:tabs>
        <w:tab w:val="center" w:pos="4677"/>
        <w:tab w:val="right" w:pos="9355"/>
      </w:tabs>
      <w:suppressAutoHyphens w:val="0"/>
    </w:pPr>
    <w:rPr>
      <w:sz w:val="20"/>
      <w:szCs w:val="20"/>
      <w:lang w:eastAsia="ru-RU"/>
    </w:rPr>
  </w:style>
  <w:style w:type="character" w:customStyle="1" w:styleId="af0">
    <w:name w:val="Верхний колонтитул Знак"/>
    <w:basedOn w:val="a0"/>
    <w:link w:val="af"/>
    <w:rsid w:val="00D10920"/>
  </w:style>
  <w:style w:type="character" w:customStyle="1" w:styleId="20">
    <w:name w:val="Заголовок 2 Знак"/>
    <w:basedOn w:val="a0"/>
    <w:link w:val="2"/>
    <w:rsid w:val="00960EAF"/>
    <w:rPr>
      <w:rFonts w:ascii="Cambria" w:hAnsi="Cambria"/>
      <w:b/>
      <w:bCs/>
      <w:i/>
      <w:iCs/>
      <w:sz w:val="28"/>
      <w:szCs w:val="28"/>
      <w:lang w:eastAsia="en-US"/>
    </w:rPr>
  </w:style>
  <w:style w:type="paragraph" w:customStyle="1" w:styleId="af1">
    <w:name w:val="Знак"/>
    <w:basedOn w:val="a"/>
    <w:uiPriority w:val="99"/>
    <w:rsid w:val="00960EAF"/>
    <w:pPr>
      <w:widowControl w:val="0"/>
      <w:suppressAutoHyphens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960EAF"/>
    <w:pPr>
      <w:widowControl w:val="0"/>
      <w:suppressAutoHyphens/>
      <w:spacing w:line="100" w:lineRule="atLeast"/>
    </w:pPr>
    <w:rPr>
      <w:rFonts w:ascii="Courier New" w:eastAsia="SimSun" w:hAnsi="Courier New" w:cs="Courier New"/>
    </w:rPr>
  </w:style>
  <w:style w:type="paragraph" w:customStyle="1" w:styleId="ConsPlusCell">
    <w:name w:val="ConsPlusCell"/>
    <w:uiPriority w:val="99"/>
    <w:rsid w:val="00960EAF"/>
    <w:pPr>
      <w:widowControl w:val="0"/>
      <w:suppressAutoHyphens/>
      <w:spacing w:line="100" w:lineRule="atLeast"/>
    </w:pPr>
    <w:rPr>
      <w:rFonts w:ascii="Calibri" w:eastAsia="SimSun" w:hAnsi="Calibri" w:cs="Calibri"/>
      <w:sz w:val="22"/>
      <w:szCs w:val="22"/>
    </w:rPr>
  </w:style>
  <w:style w:type="paragraph" w:customStyle="1" w:styleId="ConsPlusTitle">
    <w:name w:val="ConsPlusTitle"/>
    <w:rsid w:val="00960EAF"/>
    <w:pPr>
      <w:widowControl w:val="0"/>
      <w:autoSpaceDE w:val="0"/>
      <w:autoSpaceDN w:val="0"/>
    </w:pPr>
    <w:rPr>
      <w:rFonts w:ascii="Calibri" w:hAnsi="Calibri" w:cs="Calibri"/>
      <w:b/>
      <w:sz w:val="22"/>
    </w:rPr>
  </w:style>
  <w:style w:type="paragraph" w:customStyle="1" w:styleId="formattext">
    <w:name w:val="formattext"/>
    <w:basedOn w:val="a"/>
    <w:rsid w:val="00960EAF"/>
    <w:pPr>
      <w:suppressAutoHyphens w:val="0"/>
      <w:spacing w:before="100" w:beforeAutospacing="1" w:after="100" w:afterAutospacing="1"/>
    </w:pPr>
    <w:rPr>
      <w:lang w:eastAsia="ru-RU"/>
    </w:rPr>
  </w:style>
  <w:style w:type="character" w:styleId="af2">
    <w:name w:val="Hyperlink"/>
    <w:basedOn w:val="a0"/>
    <w:uiPriority w:val="99"/>
    <w:unhideWhenUsed/>
    <w:rsid w:val="00960EAF"/>
    <w:rPr>
      <w:color w:val="0000FF"/>
      <w:u w:val="single"/>
    </w:rPr>
  </w:style>
  <w:style w:type="paragraph" w:styleId="af3">
    <w:name w:val="Normal (Web)"/>
    <w:aliases w:val="Обычный (Web)"/>
    <w:basedOn w:val="a"/>
    <w:uiPriority w:val="99"/>
    <w:rsid w:val="00960EAF"/>
    <w:pPr>
      <w:suppressAutoHyphens w:val="0"/>
      <w:spacing w:after="225"/>
    </w:pPr>
    <w:rPr>
      <w:color w:val="333333"/>
      <w:lang w:eastAsia="ru-RU"/>
    </w:rPr>
  </w:style>
  <w:style w:type="paragraph" w:styleId="af4">
    <w:name w:val="No Spacing"/>
    <w:uiPriority w:val="1"/>
    <w:qFormat/>
    <w:rsid w:val="000462C9"/>
    <w:rPr>
      <w:rFonts w:asciiTheme="minorHAnsi" w:eastAsiaTheme="minorEastAsia" w:hAnsiTheme="minorHAnsi" w:cstheme="minorBidi"/>
      <w:sz w:val="22"/>
      <w:szCs w:val="22"/>
    </w:rPr>
  </w:style>
  <w:style w:type="character" w:customStyle="1" w:styleId="ad">
    <w:name w:val="Абзац списка Знак"/>
    <w:link w:val="ac"/>
    <w:locked/>
    <w:rsid w:val="00890189"/>
    <w:rPr>
      <w:sz w:val="24"/>
      <w:szCs w:val="24"/>
      <w:lang w:eastAsia="ar-SA"/>
    </w:rPr>
  </w:style>
  <w:style w:type="character" w:customStyle="1" w:styleId="ConsPlusNormal1">
    <w:name w:val="ConsPlusNormal1"/>
    <w:link w:val="ConsPlusNormal"/>
    <w:locked/>
    <w:rsid w:val="00C97DEA"/>
    <w:rPr>
      <w:rFonts w:ascii="Arial" w:hAnsi="Arial" w:cs="Arial"/>
    </w:rPr>
  </w:style>
  <w:style w:type="paragraph" w:styleId="af5">
    <w:name w:val="footer"/>
    <w:basedOn w:val="a"/>
    <w:link w:val="af6"/>
    <w:uiPriority w:val="99"/>
    <w:unhideWhenUsed/>
    <w:rsid w:val="005908DA"/>
    <w:pPr>
      <w:tabs>
        <w:tab w:val="center" w:pos="4677"/>
        <w:tab w:val="right" w:pos="9355"/>
      </w:tabs>
    </w:pPr>
  </w:style>
  <w:style w:type="character" w:customStyle="1" w:styleId="af6">
    <w:name w:val="Нижний колонтитул Знак"/>
    <w:basedOn w:val="a0"/>
    <w:link w:val="af5"/>
    <w:uiPriority w:val="99"/>
    <w:rsid w:val="005908DA"/>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823619">
      <w:bodyDiv w:val="1"/>
      <w:marLeft w:val="0"/>
      <w:marRight w:val="0"/>
      <w:marTop w:val="0"/>
      <w:marBottom w:val="0"/>
      <w:divBdr>
        <w:top w:val="none" w:sz="0" w:space="0" w:color="auto"/>
        <w:left w:val="none" w:sz="0" w:space="0" w:color="auto"/>
        <w:bottom w:val="none" w:sz="0" w:space="0" w:color="auto"/>
        <w:right w:val="none" w:sz="0" w:space="0" w:color="auto"/>
      </w:divBdr>
    </w:div>
    <w:div w:id="269704334">
      <w:bodyDiv w:val="1"/>
      <w:marLeft w:val="0"/>
      <w:marRight w:val="0"/>
      <w:marTop w:val="0"/>
      <w:marBottom w:val="0"/>
      <w:divBdr>
        <w:top w:val="none" w:sz="0" w:space="0" w:color="auto"/>
        <w:left w:val="none" w:sz="0" w:space="0" w:color="auto"/>
        <w:bottom w:val="none" w:sz="0" w:space="0" w:color="auto"/>
        <w:right w:val="none" w:sz="0" w:space="0" w:color="auto"/>
      </w:divBdr>
    </w:div>
    <w:div w:id="435558093">
      <w:bodyDiv w:val="1"/>
      <w:marLeft w:val="0"/>
      <w:marRight w:val="0"/>
      <w:marTop w:val="0"/>
      <w:marBottom w:val="0"/>
      <w:divBdr>
        <w:top w:val="none" w:sz="0" w:space="0" w:color="auto"/>
        <w:left w:val="none" w:sz="0" w:space="0" w:color="auto"/>
        <w:bottom w:val="none" w:sz="0" w:space="0" w:color="auto"/>
        <w:right w:val="none" w:sz="0" w:space="0" w:color="auto"/>
      </w:divBdr>
    </w:div>
    <w:div w:id="694887381">
      <w:bodyDiv w:val="1"/>
      <w:marLeft w:val="0"/>
      <w:marRight w:val="0"/>
      <w:marTop w:val="0"/>
      <w:marBottom w:val="0"/>
      <w:divBdr>
        <w:top w:val="none" w:sz="0" w:space="0" w:color="auto"/>
        <w:left w:val="none" w:sz="0" w:space="0" w:color="auto"/>
        <w:bottom w:val="none" w:sz="0" w:space="0" w:color="auto"/>
        <w:right w:val="none" w:sz="0" w:space="0" w:color="auto"/>
      </w:divBdr>
    </w:div>
    <w:div w:id="1693846465">
      <w:bodyDiv w:val="1"/>
      <w:marLeft w:val="0"/>
      <w:marRight w:val="0"/>
      <w:marTop w:val="0"/>
      <w:marBottom w:val="0"/>
      <w:divBdr>
        <w:top w:val="none" w:sz="0" w:space="0" w:color="auto"/>
        <w:left w:val="none" w:sz="0" w:space="0" w:color="auto"/>
        <w:bottom w:val="none" w:sz="0" w:space="0" w:color="auto"/>
        <w:right w:val="none" w:sz="0" w:space="0" w:color="auto"/>
      </w:divBdr>
    </w:div>
    <w:div w:id="20951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D4E32A31A176726FF77A9EFC32AC1AADF1A11E10915B9C2EAEB08B6420BA89D5285C3D8291065AFE66704B4B5FA87C24CDB8E14FED710BCUBy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http://www.kotelnich-msu.ru"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D5A5-64AD-4B09-A512-1BF2C35C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Об утверждении плана мероприятий ("дорожной карты") "Изменения в отраслях социальной сферы, направленные на повышение эффективности образования и науки"</vt:lpstr>
    </vt:vector>
  </TitlesOfParts>
  <Company>Microsoft</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мероприятий ("дорожной карты") "Изменения в отраслях социальной сферы, направленные на повышение эффективности образования и науки"</dc:title>
  <dc:creator>Admin</dc:creator>
  <cp:lastModifiedBy>Алина</cp:lastModifiedBy>
  <cp:revision>3</cp:revision>
  <cp:lastPrinted>2021-02-18T07:33:00Z</cp:lastPrinted>
  <dcterms:created xsi:type="dcterms:W3CDTF">2021-12-17T11:48:00Z</dcterms:created>
  <dcterms:modified xsi:type="dcterms:W3CDTF">2021-12-17T11:48:00Z</dcterms:modified>
</cp:coreProperties>
</file>